
<file path=[Content_Types].xml><?xml version="1.0" encoding="utf-8"?>
<Types xmlns="http://schemas.openxmlformats.org/package/2006/content-types">
  <Default Extension="rels" ContentType="application/vnd.openxmlformats-package.relationships+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42EB07E2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rFonts w:ascii="Cambria" w:hAnsi="Cambria"/>
          <w:b w:val="1"/>
        </w:rPr>
      </w:pPr>
    </w:p>
    <w:p>
      <w:pPr>
        <w:spacing w:after="280" w:beforeAutospacing="0" w:afterAutospacing="0"/>
        <w:jc w:val="center"/>
        <w:rPr>
          <w:rFonts w:ascii="Trebuchet MS" w:hAnsi="Trebuchet MS"/>
          <w:b w:val="1"/>
          <w:sz w:val="40"/>
        </w:rPr>
      </w:pPr>
      <w:r>
        <w:t xml:space="preserve">  </w:t>
      </w:r>
    </w:p>
    <w:p>
      <w:pPr>
        <w:tabs>
          <w:tab w:val="left" w:pos="426" w:leader="none"/>
        </w:tabs>
        <w:spacing w:before="280" w:after="280" w:beforeAutospacing="0" w:afterAutospacing="0"/>
        <w:jc w:val="center"/>
        <w:rPr>
          <w:rFonts w:ascii="Trebuchet MS" w:hAnsi="Trebuchet MS"/>
          <w:b w:val="1"/>
          <w:sz w:val="32"/>
        </w:rPr>
      </w:pPr>
      <w:r>
        <w:rPr>
          <w:rFonts w:ascii="Trebuchet MS" w:hAnsi="Trebuchet MS"/>
          <w:b w:val="1"/>
          <w:sz w:val="32"/>
        </w:rPr>
        <w:t>Коммерческое предложение по продвижению (SEO)</w:t>
      </w:r>
    </w:p>
    <w:p>
      <w:pPr>
        <w:tabs>
          <w:tab w:val="left" w:pos="426" w:leader="none"/>
        </w:tabs>
        <w:spacing w:before="280" w:after="280" w:beforeAutospacing="0" w:afterAutospacing="0"/>
        <w:jc w:val="center"/>
        <w:rPr>
          <w:rFonts w:ascii="Trebuchet MS" w:hAnsi="Trebuchet MS"/>
          <w:b w:val="1"/>
          <w:color w:val="1F4E79"/>
          <w:sz w:val="36"/>
        </w:rPr>
      </w:pPr>
      <w:r>
        <w:rPr>
          <w:rFonts w:ascii="Trebuchet MS" w:hAnsi="Trebuchet MS"/>
          <w:b w:val="1"/>
          <w:sz w:val="32"/>
        </w:rPr>
        <w:t xml:space="preserve">и развитию сайта </w:t>
      </w:r>
      <w:bookmarkStart w:id="0" w:name="_dx_frag_StartFragment"/>
      <w:bookmarkEnd w:id="0"/>
    </w:p>
    <w:p>
      <w:pPr>
        <w:tabs>
          <w:tab w:val="left" w:pos="615" w:leader="none"/>
        </w:tabs>
        <w:jc w:val="center"/>
        <w:rPr>
          <w:rFonts w:ascii="Trebuchet MS" w:hAnsi="Trebuchet MS"/>
          <w:b w:val="1"/>
          <w:sz w:val="28"/>
        </w:rPr>
      </w:pPr>
      <w:r>
        <w:rPr>
          <w:rFonts w:ascii="Trebuchet MS" w:hAnsi="Trebuchet MS"/>
          <w:b w:val="1"/>
          <w:color w:val="1F4E79"/>
          <w:sz w:val="28"/>
        </w:rPr>
        <w:br w:type="textWrapping"/>
      </w:r>
    </w:p>
    <w:p>
      <w:pPr>
        <w:tabs>
          <w:tab w:val="left" w:pos="615" w:leader="none"/>
          <w:tab w:val="left" w:pos="6804" w:leader="none"/>
        </w:tabs>
        <w:ind w:left="6804" w:right="264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Документ содержит:</w:t>
      </w:r>
    </w:p>
    <w:p>
      <w:pPr>
        <w:numPr>
          <w:ilvl w:val="0"/>
          <w:numId w:val="3"/>
        </w:numPr>
        <w:tabs>
          <w:tab w:val="left" w:pos="615" w:leader="none"/>
          <w:tab w:val="left" w:pos="6804" w:leader="none"/>
        </w:tabs>
        <w:ind w:firstLine="0" w:left="6804" w:right="-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сформированный бюджет</w:t>
      </w:r>
    </w:p>
    <w:p>
      <w:pPr>
        <w:numPr>
          <w:ilvl w:val="0"/>
          <w:numId w:val="3"/>
        </w:numPr>
        <w:tabs>
          <w:tab w:val="left" w:pos="615" w:leader="none"/>
          <w:tab w:val="left" w:pos="6804" w:leader="none"/>
        </w:tabs>
        <w:ind w:firstLine="0" w:left="6804" w:right="-6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описание целей и результатов</w:t>
      </w:r>
    </w:p>
    <w:p>
      <w:pPr>
        <w:numPr>
          <w:ilvl w:val="0"/>
          <w:numId w:val="3"/>
        </w:numPr>
        <w:tabs>
          <w:tab w:val="left" w:pos="615" w:leader="none"/>
          <w:tab w:val="left" w:pos="6804" w:leader="none"/>
        </w:tabs>
        <w:ind w:firstLine="0" w:left="6804" w:right="-3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алгоритм и план работы по месяцам</w:t>
      </w:r>
    </w:p>
    <w:p>
      <w:pPr>
        <w:numPr>
          <w:ilvl w:val="0"/>
          <w:numId w:val="3"/>
        </w:numPr>
        <w:tabs>
          <w:tab w:val="left" w:pos="615" w:leader="none"/>
          <w:tab w:val="left" w:pos="6804" w:leader="none"/>
        </w:tabs>
        <w:ind w:firstLine="0" w:left="6804" w:right="-15"/>
        <w:rPr>
          <w:rFonts w:ascii="Trebuchet MS" w:hAnsi="Trebuchet MS"/>
          <w:b w:val="1"/>
          <w:sz w:val="28"/>
        </w:rPr>
      </w:pPr>
      <w:r>
        <w:rPr>
          <w:rFonts w:ascii="Trebuchet MS" w:hAnsi="Trebuchet MS"/>
          <w:sz w:val="20"/>
        </w:rPr>
        <w:t>сроки развития проекта</w:t>
      </w:r>
    </w:p>
    <w:p>
      <w:pPr>
        <w:numPr>
          <w:ilvl w:val="0"/>
          <w:numId w:val="3"/>
        </w:numPr>
        <w:tabs>
          <w:tab w:val="left" w:pos="615" w:leader="none"/>
          <w:tab w:val="left" w:pos="6804" w:leader="none"/>
        </w:tabs>
        <w:ind w:firstLine="0" w:left="6804" w:right="-15"/>
        <w:rPr>
          <w:rFonts w:ascii="Trebuchet MS" w:hAnsi="Trebuchet MS"/>
          <w:b w:val="1"/>
          <w:sz w:val="28"/>
        </w:rPr>
      </w:pPr>
      <w:r>
        <w:rPr>
          <w:rFonts w:ascii="Trebuchet MS" w:hAnsi="Trebuchet MS"/>
          <w:sz w:val="20"/>
        </w:rPr>
        <w:t>данные об исполнителе</w:t>
      </w:r>
    </w:p>
    <w:p>
      <w:pPr>
        <w:numPr>
          <w:ilvl w:val="0"/>
          <w:numId w:val="3"/>
        </w:numPr>
        <w:tabs>
          <w:tab w:val="left" w:pos="615" w:leader="none"/>
          <w:tab w:val="left" w:pos="6804" w:leader="none"/>
        </w:tabs>
        <w:ind w:firstLine="0" w:left="6804" w:right="-15"/>
        <w:rPr>
          <w:rFonts w:ascii="Trebuchet MS" w:hAnsi="Trebuchet MS"/>
          <w:b w:val="1"/>
          <w:sz w:val="28"/>
        </w:rPr>
      </w:pPr>
      <w:r>
        <w:rPr>
          <w:rFonts w:ascii="Trebuchet MS" w:hAnsi="Trebuchet MS"/>
          <w:sz w:val="20"/>
        </w:rPr>
        <w:t>примеры работ</w:t>
      </w:r>
    </w:p>
    <w:p>
      <w:pPr>
        <w:tabs>
          <w:tab w:val="left" w:pos="615" w:leader="none"/>
        </w:tabs>
        <w:ind w:right="1472"/>
        <w:jc w:val="right"/>
        <w:rPr>
          <w:rFonts w:ascii="Trebuchet MS" w:hAnsi="Trebuchet MS"/>
          <w:b w:val="1"/>
          <w:sz w:val="28"/>
        </w:rPr>
      </w:pPr>
    </w:p>
    <w:p>
      <w:pPr>
        <w:tabs>
          <w:tab w:val="left" w:pos="615" w:leader="none"/>
        </w:tabs>
        <w:ind w:right="1472"/>
        <w:jc w:val="right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spacing w:before="280" w:after="280" w:beforeAutospacing="0" w:afterAutospacing="0"/>
        <w:jc w:val="right"/>
        <w:rPr>
          <w:rFonts w:ascii="Trebuchet MS" w:hAnsi="Trebuchet MS"/>
          <w:b w:val="1"/>
          <w:sz w:val="28"/>
        </w:rPr>
      </w:pPr>
      <w:r>
        <w:rPr>
          <w:rFonts w:ascii="Trebuchet MS" w:hAnsi="Trebuchet MS"/>
          <w:b w:val="1"/>
          <w:sz w:val="28"/>
        </w:rPr>
        <w:t>Стоимость работ - 20 000 рублей в месяц</w:t>
      </w:r>
    </w:p>
    <w:p>
      <w:pPr>
        <w:tabs>
          <w:tab w:val="left" w:pos="284" w:leader="none"/>
        </w:tabs>
        <w:spacing w:before="280" w:after="280" w:beforeAutospacing="0" w:afterAutospacing="0"/>
        <w:jc w:val="right"/>
        <w:rPr>
          <w:rFonts w:ascii="Trebuchet MS" w:hAnsi="Trebuchet MS"/>
          <w:b w:val="1"/>
          <w:sz w:val="22"/>
        </w:rPr>
      </w:pPr>
    </w:p>
    <w:p>
      <w:pPr>
        <w:tabs>
          <w:tab w:val="left" w:pos="284" w:leader="none"/>
        </w:tabs>
        <w:spacing w:before="280" w:after="280" w:beforeAutospacing="0" w:afterAutospacing="0"/>
        <w:jc w:val="right"/>
        <w:rPr>
          <w:rFonts w:ascii="Trebuchet MS" w:hAnsi="Trebuchet MS"/>
          <w:b w:val="1"/>
          <w:sz w:val="22"/>
        </w:rPr>
      </w:pPr>
      <w:r>
        <w:rPr>
          <w:rFonts w:ascii="Trebuchet MS" w:hAnsi="Trebuchet MS"/>
          <w:b w:val="1"/>
          <w:sz w:val="22"/>
        </w:rPr>
        <w:t>Дополнительно:</w:t>
      </w:r>
    </w:p>
    <w:p>
      <w:pPr>
        <w:tabs>
          <w:tab w:val="left" w:pos="284" w:leader="none"/>
        </w:tabs>
        <w:spacing w:before="280" w:after="120" w:beforeAutospacing="0" w:afterAutospacing="0"/>
        <w:jc w:val="right"/>
        <w:rPr>
          <w:rFonts w:ascii="Trebuchet MS" w:hAnsi="Trebuchet MS"/>
          <w:b w:val="1"/>
          <w:sz w:val="18"/>
        </w:rPr>
      </w:pPr>
      <w:r>
        <w:rPr>
          <w:rFonts w:ascii="Trebuchet MS" w:hAnsi="Trebuchet MS"/>
          <w:b w:val="1"/>
          <w:sz w:val="22"/>
        </w:rPr>
        <w:t>работа с контекстной рекламой Яндекс.Директ и Google.Adwords – от 5 000 рублей</w:t>
        <w:br w:type="textWrapping"/>
      </w:r>
      <w:r>
        <w:rPr>
          <w:rFonts w:ascii="Trebuchet MS" w:hAnsi="Trebuchet MS"/>
          <w:b w:val="1"/>
          <w:sz w:val="18"/>
        </w:rPr>
        <w:t xml:space="preserve"> в стоимость входит работа специалиста, но не сам рекламный бюджет</w:t>
      </w:r>
    </w:p>
    <w:p>
      <w:pPr>
        <w:tabs>
          <w:tab w:val="left" w:pos="284" w:leader="none"/>
        </w:tabs>
        <w:spacing w:before="280" w:after="280" w:beforeAutospacing="0" w:afterAutospacing="0"/>
        <w:jc w:val="right"/>
        <w:rPr>
          <w:rFonts w:ascii="Trebuchet MS" w:hAnsi="Trebuchet MS"/>
          <w:b w:val="1"/>
          <w:sz w:val="22"/>
        </w:rPr>
      </w:pPr>
      <w:r>
        <w:rPr>
          <w:rFonts w:ascii="Trebuchet MS" w:hAnsi="Trebuchet MS"/>
          <w:b w:val="1"/>
          <w:sz w:val="22"/>
        </w:rPr>
        <w:t>внешнее ссылочное / статейное продвижение – включено в стоимость</w:t>
      </w:r>
    </w:p>
    <w:p>
      <w:pPr>
        <w:tabs>
          <w:tab w:val="left" w:pos="284" w:leader="none"/>
        </w:tabs>
        <w:spacing w:before="280" w:after="280" w:beforeAutospacing="0" w:afterAutospacing="0"/>
        <w:jc w:val="right"/>
        <w:rPr>
          <w:rFonts w:ascii="Trebuchet MS" w:hAnsi="Trebuchet MS"/>
          <w:b w:val="1"/>
          <w:sz w:val="22"/>
        </w:rPr>
      </w:pPr>
      <w:r>
        <w:rPr>
          <w:rFonts w:ascii="Trebuchet MS" w:hAnsi="Trebuchet MS"/>
          <w:b w:val="1"/>
          <w:sz w:val="22"/>
        </w:rPr>
        <w:t>Поддержка и доработка сайта, исправление,внедрение функций – от 5 000р/мес</w:t>
      </w:r>
    </w:p>
    <w:p>
      <w:pPr>
        <w:tabs>
          <w:tab w:val="left" w:pos="615" w:leader="none"/>
        </w:tabs>
        <w:ind w:right="264"/>
        <w:jc w:val="right"/>
        <w:rPr>
          <w:rFonts w:ascii="Trebuchet MS" w:hAnsi="Trebuchet MS"/>
          <w:b w:val="1"/>
        </w:rPr>
      </w:pPr>
      <w:r>
        <w:rPr>
          <w:rStyle w:val="C11"/>
          <w:rFonts w:ascii="Trebuchet MS" w:hAnsi="Trebuchet MS"/>
          <w:sz w:val="20"/>
          <w:shd w:val="clear" w:fill="FFFFFF"/>
        </w:rPr>
        <w:br w:type="textWrapping"/>
      </w:r>
    </w:p>
    <w:p>
      <w:pPr>
        <w:tabs>
          <w:tab w:val="left" w:pos="284" w:leader="none"/>
          <w:tab w:val="left" w:pos="426" w:leader="none"/>
          <w:tab w:val="left" w:pos="615" w:leader="none"/>
        </w:tabs>
        <w:spacing w:before="280" w:after="280" w:beforeAutospacing="0" w:afterAutospacing="0"/>
        <w:rPr>
          <w:rFonts w:ascii="Trebuchet MS" w:hAnsi="Trebuchet MS"/>
          <w:b w:val="1"/>
        </w:rPr>
      </w:pPr>
    </w:p>
    <w:p>
      <w:pPr>
        <w:pageBreakBefore w:val="1"/>
        <w:tabs>
          <w:tab w:val="left" w:pos="284" w:leader="none"/>
          <w:tab w:val="left" w:pos="426" w:leader="none"/>
          <w:tab w:val="left" w:pos="615" w:leader="none"/>
        </w:tabs>
        <w:spacing w:before="280" w:after="280" w:beforeAutospacing="0" w:afterAutospacing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b w:val="1"/>
          <w:sz w:val="28"/>
        </w:rPr>
        <w:t>В основу предложения положены следующие вводные условия:</w:t>
      </w:r>
    </w:p>
    <w:p>
      <w:pPr>
        <w:numPr>
          <w:ilvl w:val="0"/>
          <w:numId w:val="4"/>
        </w:numPr>
        <w:tabs>
          <w:tab w:val="left" w:pos="284" w:leader="none"/>
          <w:tab w:val="left" w:pos="426" w:leader="none"/>
        </w:tabs>
        <w:spacing w:before="12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Продвижение осуществляется преимущественно в поисковых системах Яндекс и Google;</w:t>
      </w:r>
    </w:p>
    <w:p>
      <w:pPr>
        <w:numPr>
          <w:ilvl w:val="0"/>
          <w:numId w:val="4"/>
        </w:numPr>
        <w:tabs>
          <w:tab w:val="left" w:pos="284" w:leader="none"/>
          <w:tab w:val="left" w:pos="426" w:leader="none"/>
        </w:tabs>
        <w:spacing w:before="12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Использование в работе только разрешенных поисковыми системами белых методов оптимизации;</w:t>
      </w:r>
    </w:p>
    <w:p>
      <w:pPr>
        <w:numPr>
          <w:ilvl w:val="0"/>
          <w:numId w:val="4"/>
        </w:numPr>
        <w:tabs>
          <w:tab w:val="left" w:pos="284" w:leader="none"/>
          <w:tab w:val="left" w:pos="426" w:leader="none"/>
        </w:tabs>
        <w:spacing w:before="120" w:beforeAutospacing="0" w:afterAutospacing="0"/>
        <w:rPr>
          <w:rFonts w:ascii="Trebuchet MS" w:hAnsi="Trebuchet MS"/>
          <w:b w:val="1"/>
          <w:color w:val="FF0000"/>
          <w:sz w:val="20"/>
        </w:rPr>
      </w:pPr>
      <w:r>
        <w:rPr>
          <w:rFonts w:ascii="Trebuchet MS" w:hAnsi="Trebuchet MS"/>
          <w:sz w:val="20"/>
        </w:rPr>
        <w:t>В работу будет включено максимально возможное количество релевантных запросов (исключаются запросы, которые запрашивают менее 5 раз в месяц).</w:t>
      </w:r>
    </w:p>
    <w:p>
      <w:pPr>
        <w:tabs>
          <w:tab w:val="left" w:pos="284" w:leader="none"/>
          <w:tab w:val="left" w:pos="426" w:leader="none"/>
          <w:tab w:val="left" w:pos="615" w:leader="none"/>
        </w:tabs>
        <w:spacing w:before="120" w:beforeAutospacing="0" w:afterAutospacing="0"/>
        <w:rPr>
          <w:rFonts w:ascii="Trebuchet MS" w:hAnsi="Trebuchet MS"/>
          <w:b w:val="1"/>
          <w:sz w:val="20"/>
        </w:rPr>
      </w:pPr>
    </w:p>
    <w:p>
      <w:pPr>
        <w:tabs>
          <w:tab w:val="left" w:pos="284" w:leader="none"/>
          <w:tab w:val="left" w:pos="426" w:leader="none"/>
          <w:tab w:val="left" w:pos="615" w:leader="none"/>
        </w:tabs>
        <w:spacing w:before="120" w:beforeAutospacing="0" w:afterAutospacing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b w:val="1"/>
          <w:sz w:val="28"/>
        </w:rPr>
        <w:t>Цели сотрудничества:</w:t>
      </w:r>
    </w:p>
    <w:p>
      <w:pPr>
        <w:numPr>
          <w:ilvl w:val="0"/>
          <w:numId w:val="5"/>
        </w:numPr>
        <w:tabs>
          <w:tab w:val="left" w:pos="284" w:leader="none"/>
          <w:tab w:val="left" w:pos="426" w:leader="none"/>
          <w:tab w:val="left" w:pos="709" w:leader="none"/>
          <w:tab w:val="clear" w:pos="720" w:leader="none"/>
        </w:tabs>
        <w:spacing w:before="12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Повышение видимости сайта и его позиций по релевантным запросам в поисковых ресурсах;</w:t>
      </w:r>
    </w:p>
    <w:p>
      <w:pPr>
        <w:numPr>
          <w:ilvl w:val="0"/>
          <w:numId w:val="5"/>
        </w:numPr>
        <w:tabs>
          <w:tab w:val="left" w:pos="284" w:leader="none"/>
          <w:tab w:val="left" w:pos="426" w:leader="none"/>
          <w:tab w:val="left" w:pos="709" w:leader="none"/>
          <w:tab w:val="clear" w:pos="720" w:leader="none"/>
        </w:tabs>
        <w:spacing w:before="12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Увеличение количества целевых переходов на сайт;</w:t>
      </w:r>
    </w:p>
    <w:p>
      <w:pPr>
        <w:numPr>
          <w:ilvl w:val="0"/>
          <w:numId w:val="5"/>
        </w:numPr>
        <w:tabs>
          <w:tab w:val="left" w:pos="284" w:leader="none"/>
          <w:tab w:val="left" w:pos="426" w:leader="none"/>
          <w:tab w:val="left" w:pos="709" w:leader="none"/>
          <w:tab w:val="clear" w:pos="720" w:leader="none"/>
        </w:tabs>
        <w:spacing w:before="120" w:beforeAutospacing="0" w:afterAutospacing="0"/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sz w:val="20"/>
        </w:rPr>
        <w:t>Увеличение трафика, потока клиентов, заказов, покупок с сайта, и как следствие прибыли заказчика.</w:t>
      </w:r>
    </w:p>
    <w:p>
      <w:pPr>
        <w:tabs>
          <w:tab w:val="left" w:pos="284" w:leader="none"/>
          <w:tab w:val="left" w:pos="426" w:leader="none"/>
          <w:tab w:val="left" w:pos="615" w:leader="none"/>
        </w:tabs>
        <w:spacing w:before="120" w:beforeAutospacing="0" w:afterAutospacing="0"/>
        <w:rPr>
          <w:rFonts w:ascii="Trebuchet MS" w:hAnsi="Trebuchet MS"/>
          <w:b w:val="1"/>
          <w:sz w:val="20"/>
        </w:rPr>
      </w:pPr>
    </w:p>
    <w:p>
      <w:pPr>
        <w:tabs>
          <w:tab w:val="left" w:pos="284" w:leader="none"/>
          <w:tab w:val="left" w:pos="426" w:leader="none"/>
          <w:tab w:val="left" w:pos="615" w:leader="none"/>
        </w:tabs>
        <w:spacing w:before="120" w:beforeAutospacing="0" w:afterAutospacing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b w:val="1"/>
          <w:sz w:val="28"/>
        </w:rPr>
        <w:t>Результаты сотрудничества:</w:t>
      </w:r>
    </w:p>
    <w:p>
      <w:pPr>
        <w:numPr>
          <w:ilvl w:val="0"/>
          <w:numId w:val="6"/>
        </w:numPr>
        <w:tabs>
          <w:tab w:val="left" w:pos="284" w:leader="none"/>
          <w:tab w:val="left" w:pos="426" w:leader="none"/>
        </w:tabs>
        <w:spacing w:before="12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Экономия маркетинговых и рекламных бюджетов;</w:t>
      </w:r>
    </w:p>
    <w:p>
      <w:pPr>
        <w:numPr>
          <w:ilvl w:val="0"/>
          <w:numId w:val="6"/>
        </w:numPr>
        <w:tabs>
          <w:tab w:val="left" w:pos="284" w:leader="none"/>
          <w:tab w:val="left" w:pos="426" w:leader="none"/>
        </w:tabs>
        <w:spacing w:before="12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Повышение эффективности в конкурентной борьбе;</w:t>
      </w:r>
    </w:p>
    <w:p>
      <w:pPr>
        <w:numPr>
          <w:ilvl w:val="0"/>
          <w:numId w:val="6"/>
        </w:numPr>
        <w:tabs>
          <w:tab w:val="left" w:pos="284" w:leader="none"/>
          <w:tab w:val="left" w:pos="426" w:leader="none"/>
        </w:tabs>
        <w:spacing w:before="12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Улучшение видимости сайта в выдаче поисковых систем – увеличение трафика – повышение конверсии – снижение стоимости перехода и конверсии – увеличение числа заявок/покупок</w:t>
      </w:r>
    </w:p>
    <w:p>
      <w:pPr>
        <w:tabs>
          <w:tab w:val="left" w:pos="284" w:leader="none"/>
          <w:tab w:val="left" w:pos="426" w:leader="none"/>
        </w:tabs>
        <w:spacing w:before="120" w:beforeAutospacing="0" w:afterAutospacing="0"/>
        <w:rPr>
          <w:rFonts w:ascii="Trebuchet MS" w:hAnsi="Trebuchet MS"/>
          <w:sz w:val="20"/>
        </w:rPr>
      </w:pPr>
    </w:p>
    <w:p>
      <w:pPr>
        <w:tabs>
          <w:tab w:val="left" w:pos="284" w:leader="none"/>
          <w:tab w:val="left" w:pos="426" w:leader="none"/>
        </w:tabs>
        <w:spacing w:before="120" w:beforeAutospacing="0" w:afterAutospacing="0"/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sz w:val="20"/>
        </w:rPr>
        <w:t>Каждый сайт и бизнес уникален, поэтому подход к работе и сотрудничеству с каждым заказчиком индивидуален.</w:t>
      </w:r>
    </w:p>
    <w:p>
      <w:pPr>
        <w:pageBreakBefore w:val="1"/>
        <w:tabs>
          <w:tab w:val="left" w:pos="284" w:leader="none"/>
        </w:tabs>
        <w:jc w:val="center"/>
      </w:pPr>
      <w:r>
        <w:rPr>
          <w:rFonts w:ascii="Trebuchet MS" w:hAnsi="Trebuchet MS"/>
          <w:b w:val="1"/>
          <w:sz w:val="28"/>
        </w:rPr>
        <w:t>Первый этап (1-2 месяца): оптимизация сайта</w:t>
      </w:r>
    </w:p>
    <w:p>
      <w:pPr>
        <w:tabs>
          <w:tab w:val="left" w:pos="284" w:leader="none"/>
        </w:tabs>
        <w:jc w:val="center"/>
      </w:pPr>
    </w:p>
    <w:p>
      <w:pPr>
        <w:tabs>
          <w:tab w:val="left" w:pos="284" w:leader="none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b w:val="1"/>
        </w:rPr>
        <w:t>Цель: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Улучшение контента (информации на сайте) для повышения релевантности (соответствия) информации на сайте поисковым запросам, подъем позиций сайта в поисковой выдаче</w:t>
      </w:r>
    </w:p>
    <w:p>
      <w:pPr>
        <w:tabs>
          <w:tab w:val="left" w:pos="284" w:leader="none"/>
        </w:tabs>
        <w:rPr>
          <w:rFonts w:ascii="Trebuchet MS" w:hAnsi="Trebuchet MS"/>
          <w:b w:val="1"/>
          <w:sz w:val="20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Необходимые действия:</w:t>
      </w:r>
    </w:p>
    <w:p>
      <w:p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b w:val="1"/>
          <w:sz w:val="20"/>
          <w:u w:val="single"/>
        </w:rPr>
        <w:t>Составление семантического ядра (запросов)</w:t>
      </w:r>
      <w:r>
        <w:rPr>
          <w:rFonts w:ascii="Trebuchet MS" w:hAnsi="Trebuchet MS"/>
          <w:sz w:val="20"/>
        </w:rPr>
        <w:t>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Согласование ядра с заказчиком;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Кластеризация запросов, корректировка, добавление недостающих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Определение существующих позиций сайта по ключевым словам из семантического ядра, предоставление информации в виде постоянной ссылки для заказчика;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Распределение запросов и веса по страницам сайта, создание новых страниц при необходимости;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Составление эффективной структуры сайта;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Составление плана по развитию и примерным результатам, а также по работам на 3-6-12 месяцев.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Создание и оформление таблиц в Google.Docs для ведения статистики, сбора всей информации, аналитки, предоставления всех данных заказчику;</w:t>
      </w:r>
    </w:p>
    <w:p>
      <w:pPr>
        <w:tabs>
          <w:tab w:val="left" w:pos="567" w:leader="none"/>
        </w:tabs>
        <w:spacing w:lineRule="auto" w:line="360" w:beforeAutospacing="0" w:afterAutospacing="0"/>
        <w:ind w:left="284"/>
        <w:rPr>
          <w:rFonts w:ascii="Trebuchet MS" w:hAnsi="Trebuchet MS"/>
          <w:sz w:val="20"/>
        </w:rPr>
      </w:pP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Технический аудит сайта:</w:t>
      </w:r>
    </w:p>
    <w:p>
      <w:pPr>
        <w:numPr>
          <w:ilvl w:val="0"/>
          <w:numId w:val="13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Проверка html-кода на валидацию;</w:t>
      </w:r>
    </w:p>
    <w:p>
      <w:pPr>
        <w:numPr>
          <w:ilvl w:val="0"/>
          <w:numId w:val="13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Проверка на наличие, исправление битых ссылок/страниц, а также дублей;</w:t>
      </w:r>
    </w:p>
    <w:p>
      <w:pPr>
        <w:numPr>
          <w:ilvl w:val="0"/>
          <w:numId w:val="13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Проверка сайта на наличие выделенности IP;</w:t>
      </w:r>
    </w:p>
    <w:p>
      <w:pPr>
        <w:numPr>
          <w:ilvl w:val="0"/>
          <w:numId w:val="13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Проверка сайта на наличие адаптивной верстки (</w:t>
      </w:r>
      <w:r>
        <w:rPr>
          <w:rFonts w:ascii="Trebuchet MS" w:hAnsi="Trebuchet MS"/>
          <w:i w:val="1"/>
          <w:sz w:val="20"/>
        </w:rPr>
        <w:t>сама верстка не входит в стоимость работ и рассчитывается индивидуально</w:t>
      </w:r>
      <w:r>
        <w:rPr>
          <w:rFonts w:ascii="Trebuchet MS" w:hAnsi="Trebuchet MS"/>
          <w:sz w:val="20"/>
        </w:rPr>
        <w:t>);</w:t>
      </w:r>
    </w:p>
    <w:p>
      <w:pPr>
        <w:numPr>
          <w:ilvl w:val="0"/>
          <w:numId w:val="13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Проверка времени загрузки сайта;</w:t>
      </w:r>
    </w:p>
    <w:p>
      <w:pPr>
        <w:numPr>
          <w:ilvl w:val="0"/>
          <w:numId w:val="13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Проверка наличия страницы с 404 ошибкой, оформление в случае ее отсутствия;</w:t>
      </w:r>
    </w:p>
    <w:p>
      <w:pPr>
        <w:tabs>
          <w:tab w:val="left" w:pos="567" w:leader="none"/>
        </w:tabs>
        <w:spacing w:lineRule="auto" w:line="360" w:beforeAutospacing="0" w:afterAutospacing="0"/>
        <w:ind w:left="720"/>
        <w:rPr>
          <w:rFonts w:ascii="Trebuchet MS" w:hAnsi="Trebuchet MS"/>
          <w:sz w:val="20"/>
        </w:rPr>
      </w:pP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SEO-аудит сайта:</w:t>
      </w:r>
    </w:p>
    <w:p>
      <w:pPr>
        <w:numPr>
          <w:ilvl w:val="0"/>
          <w:numId w:val="12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Проверка сайта на наличие корректного favicon; </w:t>
      </w:r>
    </w:p>
    <w:p>
      <w:pPr>
        <w:numPr>
          <w:ilvl w:val="0"/>
          <w:numId w:val="12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Правка файла robots.txt;</w:t>
      </w:r>
    </w:p>
    <w:p>
      <w:pPr>
        <w:numPr>
          <w:ilvl w:val="0"/>
          <w:numId w:val="12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Правка файла sitemap.xml;</w:t>
      </w:r>
    </w:p>
    <w:p>
      <w:pPr>
        <w:numPr>
          <w:ilvl w:val="0"/>
          <w:numId w:val="12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Правка файла .htaccess;</w:t>
      </w:r>
    </w:p>
    <w:p>
      <w:pPr>
        <w:numPr>
          <w:ilvl w:val="0"/>
          <w:numId w:val="12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Проверка сайта на наличие редиректа;</w:t>
      </w:r>
    </w:p>
    <w:p>
      <w:pPr>
        <w:numPr>
          <w:ilvl w:val="0"/>
          <w:numId w:val="12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Анализ перелинковки/меню сайта;</w:t>
      </w:r>
    </w:p>
    <w:p>
      <w:pPr>
        <w:numPr>
          <w:ilvl w:val="0"/>
          <w:numId w:val="12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Проверка и анализ микроразметки на сайте;</w:t>
      </w:r>
    </w:p>
    <w:p>
      <w:pPr>
        <w:numPr>
          <w:ilvl w:val="0"/>
          <w:numId w:val="12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Анализ и исправление некорректных url-адресов сайта;</w:t>
      </w:r>
    </w:p>
    <w:p>
      <w:pPr>
        <w:numPr>
          <w:ilvl w:val="0"/>
          <w:numId w:val="12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Проверка на наличие реквизитов компании в контактах;</w:t>
      </w:r>
    </w:p>
    <w:p>
      <w:pPr>
        <w:numPr>
          <w:ilvl w:val="0"/>
          <w:numId w:val="12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Анализ посещаемости сайта, качества трафика, его источников, отказов;</w:t>
      </w:r>
    </w:p>
    <w:p>
      <w:pPr>
        <w:numPr>
          <w:ilvl w:val="0"/>
          <w:numId w:val="12"/>
        </w:numPr>
        <w:tabs>
          <w:tab w:val="left" w:pos="567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Проверка наличия счетчиков и систем аналитики, корректности их установки и работы;</w:t>
      </w:r>
    </w:p>
    <w:p>
      <w:pPr>
        <w:tabs>
          <w:tab w:val="left" w:pos="567" w:leader="none"/>
        </w:tabs>
        <w:spacing w:lineRule="auto" w:line="360" w:beforeAutospacing="0" w:afterAutospacing="0"/>
        <w:ind w:left="720"/>
        <w:rPr>
          <w:rFonts w:ascii="Trebuchet MS" w:hAnsi="Trebuchet MS"/>
          <w:sz w:val="20"/>
        </w:rPr>
      </w:pP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Анализ юзабилити сайта на предмет удобства пользования;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Аудит внешнего продвижения, ссылочной массы, окружения домена, репутации компании;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Проверка на наличие групп в социальных сетях и привязки сайта к ним;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Корректировка описания внутри тегов &lt;title&gt;, &lt;description&gt; и &lt;keywords&gt; (все текстовые страницы, категорий товаров, а также страницы подразделов каталога);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Добавление заголовков формата &lt;h1&gt;, а также корректировка заголовков &lt;h2&gt;-&lt;h6&gt;;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Создание аккаунта в Инструментах для вебмастеров Google (</w:t>
      </w:r>
      <w:r>
        <w:rPr>
          <w:rFonts w:ascii="Trebuchet MS" w:hAnsi="Trebuchet MS"/>
          <w:sz w:val="20"/>
          <w:u w:val="single"/>
        </w:rPr>
        <w:t>google.com/webmasters</w:t>
      </w:r>
      <w:r>
        <w:rPr>
          <w:rFonts w:ascii="Trebuchet MS" w:hAnsi="Trebuchet MS"/>
          <w:sz w:val="20"/>
        </w:rPr>
        <w:t>) и в системе Вебмастер Яндекс (</w:t>
      </w:r>
      <w:r>
        <w:rPr>
          <w:rFonts w:ascii="Trebuchet MS" w:hAnsi="Trebuchet MS"/>
          <w:sz w:val="20"/>
          <w:u w:val="single"/>
        </w:rPr>
        <w:t>webmaster.yandex.ru</w:t>
      </w:r>
      <w:r>
        <w:rPr>
          <w:rFonts w:ascii="Trebuchet MS" w:hAnsi="Trebuchet MS"/>
          <w:sz w:val="20"/>
        </w:rPr>
        <w:t>);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Регистрация и оформление компании в Яндекс.Справочник;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Регистрация компании в Google Business;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Регистрация в Яндекс.Картах, Google Maps и второстепенных (2gis и т.д.)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Работа с внутренней перелинковкой сайта;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Работа с аналитическими системами, создание и добавление целей;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Составление ТЗ для копирайтера на написание текстов;</w:t>
      </w:r>
    </w:p>
    <w:p>
      <w:pPr>
        <w:numPr>
          <w:ilvl w:val="0"/>
          <w:numId w:val="9"/>
        </w:numPr>
        <w:tabs>
          <w:tab w:val="left" w:pos="284" w:leader="none"/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sz w:val="20"/>
        </w:rPr>
        <w:t>Рерайт текстов на сайте под выбранные запросы при необходимости (уникальные тексты, оптимизированные под поисковые ресурсы);</w:t>
      </w:r>
    </w:p>
    <w:p>
      <w:pPr>
        <w:numPr>
          <w:ilvl w:val="0"/>
          <w:numId w:val="9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Написание, размещение и оптимизация SEO текстов (уникальные тексты, оптимизированные под поисковые ресурсы) - количество текстов рассчитывается по формуле: месячный бюджет на продвижение / 1500;</w:t>
      </w:r>
    </w:p>
    <w:p>
      <w:pPr>
        <w:numPr>
          <w:ilvl w:val="0"/>
          <w:numId w:val="9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Редактирование снипеттов в поисковой выдаче;</w:t>
      </w:r>
    </w:p>
    <w:p>
      <w:pPr>
        <w:numPr>
          <w:ilvl w:val="0"/>
          <w:numId w:val="9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Размещение уникальных статей на сайте;</w:t>
      </w:r>
    </w:p>
    <w:p>
      <w:pPr>
        <w:numPr>
          <w:ilvl w:val="0"/>
          <w:numId w:val="9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Подготовка сайта к внешнему продвижению;</w:t>
      </w:r>
    </w:p>
    <w:p>
      <w:pPr>
        <w:numPr>
          <w:ilvl w:val="0"/>
          <w:numId w:val="8"/>
        </w:numPr>
        <w:tabs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Оптимизация фотографий и изображений под поиск картинок в поисковых системах:</w:t>
      </w:r>
    </w:p>
    <w:p>
      <w:pPr>
        <w:tabs>
          <w:tab w:val="left" w:pos="567" w:leader="none"/>
          <w:tab w:val="left" w:pos="1276" w:leader="none"/>
        </w:tabs>
        <w:spacing w:lineRule="auto" w:line="360" w:beforeAutospacing="0" w:afterAutospacing="0"/>
        <w:ind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 прописывание тегов alt и title;</w:t>
      </w:r>
    </w:p>
    <w:p>
      <w:pPr>
        <w:tabs>
          <w:tab w:val="left" w:pos="567" w:leader="none"/>
          <w:tab w:val="left" w:pos="1276" w:leader="none"/>
        </w:tabs>
        <w:spacing w:lineRule="auto" w:line="360" w:beforeAutospacing="0" w:afterAutospacing="0"/>
        <w:ind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 название фотографий транслитом;</w:t>
      </w:r>
    </w:p>
    <w:p>
      <w:pPr>
        <w:tabs>
          <w:tab w:val="left" w:pos="567" w:leader="none"/>
          <w:tab w:val="left" w:pos="1276" w:leader="none"/>
        </w:tabs>
        <w:spacing w:lineRule="auto" w:line="360" w:beforeAutospacing="0" w:afterAutospacing="0"/>
        <w:ind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- уменьшение и оптимизация размера изображений;</w:t>
      </w:r>
    </w:p>
    <w:p>
      <w:pPr>
        <w:numPr>
          <w:ilvl w:val="0"/>
          <w:numId w:val="8"/>
        </w:numPr>
        <w:tabs>
          <w:tab w:val="clear" w:pos="0" w:leader="none"/>
          <w:tab w:val="left" w:pos="284" w:leader="none"/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Составление рекомендаций по улучшению поведенческих факторов, юзабилити и конверсии сайта;</w:t>
      </w:r>
    </w:p>
    <w:p>
      <w:pPr>
        <w:numPr>
          <w:ilvl w:val="0"/>
          <w:numId w:val="8"/>
        </w:numPr>
        <w:tabs>
          <w:tab w:val="clear" w:pos="0" w:leader="none"/>
          <w:tab w:val="left" w:pos="284" w:leader="none"/>
          <w:tab w:val="left" w:pos="567" w:leader="none"/>
        </w:tabs>
        <w:spacing w:lineRule="auto" w:line="360" w:beforeAutospacing="0" w:afterAutospacing="0"/>
        <w:ind w:firstLine="0" w:left="284"/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sz w:val="20"/>
        </w:rPr>
        <w:t>Отчеты о проделанной работе.</w:t>
      </w:r>
    </w:p>
    <w:p>
      <w:pPr>
        <w:tabs>
          <w:tab w:val="left" w:pos="284" w:leader="none"/>
        </w:tabs>
        <w:rPr>
          <w:rFonts w:ascii="Trebuchet MS" w:hAnsi="Trebuchet MS"/>
          <w:b w:val="1"/>
          <w:sz w:val="20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b w:val="1"/>
        </w:rPr>
        <w:t>Результат: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Сайт станет релевантным в «поисковой выдаче», т.е. более соответствующим поисковым запросам.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Повышение позиций сайта по собранным запросам в поисковых системах, как следствие – увеличение целевых переходов на сайт.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b w:val="1"/>
          <w:sz w:val="20"/>
        </w:rPr>
        <w:t xml:space="preserve">Примечание: </w:t>
      </w:r>
      <w:r>
        <w:rPr>
          <w:rFonts w:ascii="Trebuchet MS" w:hAnsi="Trebuchet MS"/>
          <w:sz w:val="20"/>
        </w:rPr>
        <w:t>Время работ прямо пропорционально зависит от количества страниц на сайте, от текущего состояния сайта, от конкурентности запросов и прочих факторов, поэтому первый этап может длиться менее одного месяца, но может растянуться и на более длительный срок.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  <w:sz w:val="28"/>
        </w:rPr>
        <w:t>Второй этап и последующие месяцы работы: продвижение сайта</w:t>
      </w:r>
    </w:p>
    <w:p>
      <w:pPr>
        <w:tabs>
          <w:tab w:val="left" w:pos="284" w:leader="none"/>
        </w:tabs>
        <w:rPr>
          <w:rFonts w:ascii="Trebuchet MS" w:hAnsi="Trebuchet MS"/>
          <w:b w:val="1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b w:val="1"/>
        </w:rPr>
        <w:t>Цель:</w:t>
      </w:r>
    </w:p>
    <w:p>
      <w:pPr>
        <w:tabs>
          <w:tab w:val="left" w:pos="284" w:leader="none"/>
        </w:tabs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sz w:val="20"/>
        </w:rPr>
        <w:tab/>
        <w:t>Подъем позиций сайта в поисковой выдаче, укрепление позиций в «поисковой выдаче»</w:t>
      </w:r>
    </w:p>
    <w:p>
      <w:pPr>
        <w:tabs>
          <w:tab w:val="left" w:pos="284" w:leader="none"/>
        </w:tabs>
        <w:rPr>
          <w:rFonts w:ascii="Trebuchet MS" w:hAnsi="Trebuchet MS"/>
          <w:b w:val="1"/>
          <w:sz w:val="20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Необходимые действия:</w:t>
      </w:r>
    </w:p>
    <w:p>
      <w:pPr>
        <w:tabs>
          <w:tab w:val="left" w:pos="284" w:leader="none"/>
        </w:tabs>
        <w:jc w:val="center"/>
        <w:rPr>
          <w:rFonts w:ascii="Trebuchet MS" w:hAnsi="Trebuchet MS"/>
          <w:sz w:val="20"/>
        </w:rPr>
      </w:pP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Определение достигнутых позиций сайта по ключевым словам из семантического ядра (около 1 раза в неделю);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Корректировка списка ключевых слов, по которым ведется работа;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Анализ сезонности запросов;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Оптимизация страниц, соответствующих (релевантных) семантическому ядру;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Составление ТЗ для копирайтера на написание новых текстов;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Работа с внутренней перелинковкой сайта;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Написание, размещение и оптимизация SEO текстов (уникальные тексты, оптимизированные под поисковые ресурсы) – количество рассчитывается по формуле: месячный бюджет на продвижение / 1500;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Создание новых страниц на сайте (акции, новости, полезная информация, статьи);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Контроль уникальности информационного наполнения веб-ресурса;</w:t>
      </w:r>
    </w:p>
    <w:p>
      <w:pPr>
        <w:tabs>
          <w:tab w:val="left" w:pos="709" w:leader="none"/>
        </w:tabs>
        <w:spacing w:lineRule="auto" w:line="360" w:beforeAutospacing="0" w:afterAutospacing="0"/>
        <w:ind w:left="284"/>
        <w:rPr>
          <w:rFonts w:ascii="Trebuchet MS" w:hAnsi="Trebuchet MS"/>
          <w:sz w:val="20"/>
        </w:rPr>
      </w:pP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Внешнее продвижение: </w:t>
      </w:r>
    </w:p>
    <w:p>
      <w:pPr>
        <w:numPr>
          <w:ilvl w:val="0"/>
          <w:numId w:val="14"/>
        </w:numPr>
        <w:tabs>
          <w:tab w:val="left" w:pos="709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Добавление новых страниц, создание анкоров, составление плана по ссылочному развитию;</w:t>
      </w:r>
    </w:p>
    <w:p>
      <w:pPr>
        <w:numPr>
          <w:ilvl w:val="0"/>
          <w:numId w:val="14"/>
        </w:numPr>
        <w:tabs>
          <w:tab w:val="left" w:pos="709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Анализ и отбор сайтов-доноров для размещения на них ссылок по множеству критериев (история, тиц, возраст, посещаемость, гео и т.д.)</w:t>
      </w:r>
    </w:p>
    <w:p>
      <w:pPr>
        <w:numPr>
          <w:ilvl w:val="0"/>
          <w:numId w:val="14"/>
        </w:numPr>
        <w:tabs>
          <w:tab w:val="left" w:pos="709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Написание текстов для статейного продвижения;</w:t>
      </w:r>
    </w:p>
    <w:p>
      <w:pPr>
        <w:numPr>
          <w:ilvl w:val="0"/>
          <w:numId w:val="14"/>
        </w:numPr>
        <w:tabs>
          <w:tab w:val="left" w:pos="709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Размещение постоянных веб-ссылок на продвигаемый сайт с релевантных страниц сторонних сайтов;</w:t>
      </w:r>
    </w:p>
    <w:p>
      <w:pPr>
        <w:numPr>
          <w:ilvl w:val="0"/>
          <w:numId w:val="14"/>
        </w:numPr>
        <w:tabs>
          <w:tab w:val="left" w:pos="709" w:leader="none"/>
        </w:tabs>
        <w:spacing w:lineRule="auto" w:line="360" w:beforeAutospacing="0" w:afterAutospacing="0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Размещение информации о компании в отобранных каталогах (бесплатных и платных);</w:t>
      </w:r>
    </w:p>
    <w:p>
      <w:pPr>
        <w:numPr>
          <w:ilvl w:val="0"/>
          <w:numId w:val="14"/>
        </w:numPr>
        <w:tabs>
          <w:tab w:val="left" w:pos="709" w:leader="none"/>
        </w:tabs>
        <w:spacing w:lineRule="auto" w:line="360" w:beforeAutospacing="0" w:afterAutospacing="0"/>
        <w:rPr>
          <w:sz w:val="20"/>
        </w:rPr>
      </w:pPr>
      <w:r>
        <w:rPr>
          <w:rFonts w:ascii="Trebuchet MS" w:hAnsi="Trebuchet MS"/>
          <w:sz w:val="20"/>
        </w:rPr>
        <w:t>Работа с социальными факторами (закупка отзывов, «лайков», «репостов»);</w:t>
      </w:r>
    </w:p>
    <w:p>
      <w:pPr>
        <w:numPr>
          <w:ilvl w:val="0"/>
          <w:numId w:val="14"/>
        </w:numPr>
        <w:tabs>
          <w:tab w:val="left" w:pos="709" w:leader="none"/>
        </w:tabs>
        <w:spacing w:lineRule="auto" w:line="360" w:beforeAutospacing="0" w:afterAutospacing="0"/>
        <w:rPr>
          <w:sz w:val="20"/>
        </w:rPr>
      </w:pPr>
      <w:r>
        <w:rPr>
          <w:rFonts w:ascii="Trebuchet MS" w:hAnsi="Trebuchet MS"/>
          <w:sz w:val="20"/>
        </w:rPr>
        <w:t>Работа над улучшением репутации компании в Интернете путем закупки отзывов, повышения лояльности клиентов, решения возникающих проблем и вопросов;</w:t>
      </w:r>
    </w:p>
    <w:p>
      <w:pPr>
        <w:tabs>
          <w:tab w:val="left" w:pos="709" w:leader="none"/>
        </w:tabs>
        <w:spacing w:lineRule="auto" w:line="360" w:beforeAutospacing="0" w:afterAutospacing="0"/>
        <w:ind w:left="720"/>
        <w:rPr>
          <w:sz w:val="20"/>
        </w:rPr>
      </w:pP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Контроль регламента ранжирования сайтов поисковых механизмов: корректировка методов продвижения в ситуации кардинальных изменений;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Анализ конкурентов и сайтов, занимающих ТОП по соответствующим запросам;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Анализ поведения пользователей, % отказов, глубины просмотра, источников трафика, конверсий;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Составление рекомендаций по увеличению конверсии сайта, улучшению поведенческих факторов, по структуре работы и бизнеса в целом;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Добавление уникальных статей в Яндекс.Вебмастер;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Проведение аналитических работ;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Составление отчета о проделанной работе;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Организация встречи с заказчиком 1 раз в месяц при условии его нахождении в Москве;</w:t>
      </w:r>
    </w:p>
    <w:p>
      <w:pPr>
        <w:numPr>
          <w:ilvl w:val="0"/>
          <w:numId w:val="7"/>
        </w:numPr>
        <w:tabs>
          <w:tab w:val="left" w:pos="709" w:leader="none"/>
        </w:tabs>
        <w:spacing w:lineRule="auto" w:line="360" w:beforeAutospacing="0" w:afterAutospacing="0"/>
        <w:ind w:hanging="11" w:left="284"/>
        <w:rPr>
          <w:sz w:val="20"/>
        </w:rPr>
      </w:pPr>
      <w:r>
        <w:rPr>
          <w:rFonts w:ascii="Trebuchet MS" w:hAnsi="Trebuchet MS"/>
          <w:sz w:val="20"/>
        </w:rPr>
        <w:t>Подведение промежуточных итогов сотрудничества и определение дальнейших планов по продвижению сайта.</w:t>
      </w:r>
    </w:p>
    <w:p>
      <w:pPr>
        <w:rPr>
          <w:sz w:val="20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b w:val="1"/>
        </w:rPr>
        <w:t>Результат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Продвижение сайта в ТОП-3 поисковых систем Яндекс и Google. Увеличение трафика и количества целевых переходов на сайт. Увеличение количества заказов/клиентов. Повышение узнаваемости бренда/компании в сети.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b w:val="1"/>
          <w:sz w:val="20"/>
        </w:rPr>
        <w:t>Примечание:</w:t>
      </w:r>
      <w:r>
        <w:rPr>
          <w:rFonts w:ascii="Trebuchet MS" w:hAnsi="Trebuchet MS"/>
          <w:sz w:val="20"/>
        </w:rPr>
        <w:t xml:space="preserve"> бюджет на закупку ссылок оговаривается отдельно для более удобной работы и отслеживания расходов, при этом написание текстов для статейного продвижения, поиск и отбор площадок, закупка и любые работы, связанные с внешним продвижением, </w:t>
      </w:r>
      <w:r>
        <w:rPr>
          <w:rFonts w:ascii="Trebuchet MS" w:hAnsi="Trebuchet MS"/>
          <w:b w:val="1"/>
          <w:sz w:val="20"/>
        </w:rPr>
        <w:t>входят в общую стоимость</w:t>
      </w:r>
      <w:r>
        <w:rPr>
          <w:rFonts w:ascii="Trebuchet MS" w:hAnsi="Trebuchet MS"/>
          <w:sz w:val="20"/>
        </w:rPr>
        <w:t>.</w:t>
      </w:r>
    </w:p>
    <w:p>
      <w:pPr>
        <w:tabs>
          <w:tab w:val="left" w:pos="284" w:leader="none"/>
        </w:tabs>
        <w:rPr>
          <w:rFonts w:ascii="Trebuchet MS" w:hAnsi="Trebuchet MS"/>
          <w:b w:val="1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b w:val="1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b w:val="1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b w:val="1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Сроки продвижения сайта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Пояснения: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numPr>
          <w:ilvl w:val="0"/>
          <w:numId w:val="15"/>
        </w:num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Новый сайт/домен – возраст меньше 1 года, работы по развитию не проводились, либо проводились не профессионально и не качественно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numPr>
          <w:ilvl w:val="0"/>
          <w:numId w:val="15"/>
        </w:num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Конкурентность – зависит от ниши, запросов, региона продвижения, спроса</w:t>
      </w:r>
    </w:p>
    <w:p>
      <w:pPr>
        <w:pStyle w:val="P3"/>
        <w:rPr>
          <w:rFonts w:ascii="Trebuchet MS" w:hAnsi="Trebuchet MS"/>
          <w:sz w:val="20"/>
        </w:rPr>
      </w:pPr>
    </w:p>
    <w:p>
      <w:pPr>
        <w:numPr>
          <w:ilvl w:val="0"/>
          <w:numId w:val="15"/>
        </w:num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Частотность - Низкая: от 1 до 100 запросов, более 4 слов. Средняя: от 100 до 1000 запросов, 3-4 слова. Высокая: от 1000 запросов, 1-2 слова.</w:t>
      </w:r>
    </w:p>
    <w:p>
      <w:pPr>
        <w:pStyle w:val="P3"/>
        <w:rPr>
          <w:rFonts w:ascii="Trebuchet MS" w:hAnsi="Trebuchet MS"/>
          <w:sz w:val="20"/>
        </w:rPr>
      </w:pPr>
    </w:p>
    <w:p>
      <w:pPr>
        <w:numPr>
          <w:ilvl w:val="0"/>
          <w:numId w:val="15"/>
        </w:num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Срок вывода – достижение результата, когда продвигаемый запрос стабильно оседает в топ-10 поисковика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numPr>
          <w:ilvl w:val="0"/>
          <w:numId w:val="15"/>
        </w:num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Контекстная реклама не учитывается и ни на что не влияет</w:t>
      </w: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numPr>
          <w:ilvl w:val="0"/>
          <w:numId w:val="15"/>
        </w:numPr>
        <w:tabs>
          <w:tab w:val="left" w:pos="284" w:leader="none"/>
        </w:tabs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Таблица является условной, и создана для Вашего общего понимания. Указанные сроки являются примерными, и гарантировать их невозможно, так как каждый проект уникален, и результат зависит от множества факторов. Стоит учитывать, что некоторые запросы могут выйти в топ </w:t>
      </w:r>
      <w:r>
        <w:rPr>
          <w:rFonts w:ascii="Trebuchet MS" w:hAnsi="Trebuchet MS"/>
          <w:b w:val="1"/>
          <w:sz w:val="20"/>
          <w:u w:val="single"/>
        </w:rPr>
        <w:t>гораздо раньше</w:t>
      </w:r>
      <w:r>
        <w:rPr>
          <w:rFonts w:ascii="Trebuchet MS" w:hAnsi="Trebuchet MS"/>
          <w:sz w:val="20"/>
        </w:rPr>
        <w:t xml:space="preserve"> указанного срока - все индивидуально.</w:t>
        <w:br w:type="textWrapping"/>
        <w:br w:type="textWrapping"/>
        <w:t>Данные взяты на основе совокупности результатов по уже продвинутым проектам.</w:t>
      </w:r>
    </w:p>
    <w:p>
      <w:pPr>
        <w:pStyle w:val="P3"/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rPr>
          <w:rFonts w:ascii="Trebuchet MS" w:hAnsi="Trebuchet MS"/>
          <w:sz w:val="20"/>
        </w:rPr>
      </w:pPr>
    </w:p>
    <w:tbl>
      <w:tblPr>
        <w:tblW w:w="9634" w:type="dxa"/>
        <w:tblBorders>
          <w:top w:val="single" w:sz="4" w:space="0" w:shadow="0" w:frame="0" w:color="auto"/>
          <w:left w:val="single" w:sz="4" w:space="0" w:shadow="0" w:frame="0" w:color="auto"/>
          <w:bottom w:val="single" w:sz="4" w:space="0" w:shadow="0" w:frame="0" w:color="auto"/>
          <w:right w:val="single" w:sz="4" w:space="0" w:shadow="0" w:frame="0" w:color="auto"/>
          <w:insideH w:val="single" w:sz="4" w:space="0" w:shadow="0" w:frame="0" w:color="auto"/>
          <w:insideV w:val="single" w:sz="4" w:space="0" w:shadow="0" w:frame="0" w:color="auto"/>
        </w:tblBorders>
        <w:tblLook w:val="04A0"/>
      </w:tblPr>
      <w:tblGrid/>
      <w:tr>
        <w:tc>
          <w:tcPr>
            <w:tcW w:w="2235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Сайт/домен</w:t>
            </w:r>
          </w:p>
        </w:tc>
        <w:tc>
          <w:tcPr>
            <w:tcW w:w="2835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Конкуренция</w:t>
            </w: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Частотность запросов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Срок вывода (мес.)</w:t>
            </w:r>
          </w:p>
        </w:tc>
      </w:tr>
      <w:tr>
        <w:tc>
          <w:tcPr>
            <w:tcW w:w="2235" w:type="dxa"/>
            <w:vMerge w:val="restart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Новый</w:t>
            </w:r>
          </w:p>
        </w:tc>
        <w:tc>
          <w:tcPr>
            <w:tcW w:w="2835" w:type="dxa"/>
            <w:vMerge w:val="restart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Низкая</w:t>
            </w: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Низкая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1-3</w:t>
            </w:r>
          </w:p>
        </w:tc>
      </w:tr>
      <w:tr>
        <w:tc>
          <w:tcPr>
            <w:tcW w:w="22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8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Средняя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2-4</w:t>
            </w:r>
          </w:p>
        </w:tc>
      </w:tr>
      <w:tr>
        <w:tc>
          <w:tcPr>
            <w:tcW w:w="22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8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Высокая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4-6</w:t>
            </w:r>
          </w:p>
        </w:tc>
      </w:tr>
      <w:tr>
        <w:tc>
          <w:tcPr>
            <w:tcW w:w="22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835" w:type="dxa"/>
            <w:vMerge w:val="restart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Высокая</w:t>
            </w: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Низкая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4-6</w:t>
            </w:r>
          </w:p>
        </w:tc>
      </w:tr>
      <w:tr>
        <w:tc>
          <w:tcPr>
            <w:tcW w:w="22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8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Средняя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6-12</w:t>
            </w:r>
          </w:p>
        </w:tc>
      </w:tr>
      <w:tr>
        <w:tc>
          <w:tcPr>
            <w:tcW w:w="22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8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Высокая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12+</w:t>
            </w:r>
          </w:p>
        </w:tc>
      </w:tr>
      <w:tr>
        <w:tc>
          <w:tcPr>
            <w:tcW w:w="2235" w:type="dxa"/>
            <w:vMerge w:val="restart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Старый</w:t>
            </w:r>
          </w:p>
        </w:tc>
        <w:tc>
          <w:tcPr>
            <w:tcW w:w="2835" w:type="dxa"/>
            <w:vMerge w:val="restart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Низкая</w:t>
            </w: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Низкая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1-2</w:t>
            </w:r>
          </w:p>
        </w:tc>
      </w:tr>
      <w:tr>
        <w:tc>
          <w:tcPr>
            <w:tcW w:w="22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8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Средняя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2-3</w:t>
            </w:r>
          </w:p>
        </w:tc>
      </w:tr>
      <w:tr>
        <w:tc>
          <w:tcPr>
            <w:tcW w:w="22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8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Высокая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3-4</w:t>
            </w:r>
          </w:p>
        </w:tc>
      </w:tr>
      <w:tr>
        <w:tc>
          <w:tcPr>
            <w:tcW w:w="22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835" w:type="dxa"/>
            <w:vMerge w:val="restart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Высокая</w:t>
            </w: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Низкая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3-4</w:t>
            </w:r>
          </w:p>
        </w:tc>
      </w:tr>
      <w:tr>
        <w:tc>
          <w:tcPr>
            <w:tcW w:w="22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8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Средняя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4-6</w:t>
            </w:r>
          </w:p>
        </w:tc>
      </w:tr>
      <w:tr>
        <w:tc>
          <w:tcPr>
            <w:tcW w:w="22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835" w:type="dxa"/>
            <w:vMerge w:val="continue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</w:p>
        </w:tc>
        <w:tc>
          <w:tcPr>
            <w:tcW w:w="2580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Высокая</w:t>
            </w:r>
          </w:p>
        </w:tc>
        <w:tc>
          <w:tcPr>
            <w:tcW w:w="1984" w:type="dxa"/>
          </w:tcPr>
          <w:p>
            <w:pPr>
              <w:tabs>
                <w:tab w:val="left" w:pos="284" w:leader="none"/>
              </w:tabs>
              <w:spacing w:lineRule="auto" w:line="480" w:before="240" w:beforeAutospacing="0" w:afterAutospacing="0"/>
              <w:jc w:val="center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6-12</w:t>
            </w:r>
          </w:p>
        </w:tc>
      </w:tr>
    </w:tbl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  <w:r>
        <w:rPr>
          <w:rFonts w:ascii="Trebuchet MS" w:hAnsi="Trebuchet MS"/>
          <w:b w:val="1"/>
          <w:sz w:val="28"/>
        </w:rPr>
        <w:t>Контекстная реклама</w:t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Цель:</w:t>
      </w:r>
    </w:p>
    <w:p>
      <w:pPr>
        <w:tabs>
          <w:tab w:val="left" w:pos="284" w:leader="none"/>
        </w:tabs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Создание рекламных объявлений в Яндекс.Директ и Google.Adwords с целью быстрого привлечения на сайт целевых посетителей и клиентов, получения заявок и анализа конверсии</w:t>
      </w:r>
    </w:p>
    <w:p>
      <w:pPr>
        <w:tabs>
          <w:tab w:val="left" w:pos="284" w:leader="none"/>
        </w:tabs>
        <w:jc w:val="both"/>
        <w:rPr>
          <w:rFonts w:ascii="Trebuchet MS" w:hAnsi="Trebuchet MS"/>
          <w:sz w:val="20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Необходимые действия:</w:t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</w:p>
    <w:p>
      <w:pPr>
        <w:numPr>
          <w:ilvl w:val="0"/>
          <w:numId w:val="10"/>
        </w:numPr>
        <w:tabs>
          <w:tab w:val="left" w:pos="284" w:leader="none"/>
        </w:tabs>
        <w:spacing w:lineRule="auto" w:line="360" w:beforeAutospacing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Определение списка запросов для контекстной рекламы (семантическое ядро);</w:t>
      </w:r>
    </w:p>
    <w:p>
      <w:pPr>
        <w:numPr>
          <w:ilvl w:val="0"/>
          <w:numId w:val="10"/>
        </w:numPr>
        <w:tabs>
          <w:tab w:val="left" w:pos="284" w:leader="none"/>
        </w:tabs>
        <w:spacing w:lineRule="auto" w:line="360" w:beforeAutospacing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Определение страниц сайта, релевантных запросам;</w:t>
      </w:r>
    </w:p>
    <w:p>
      <w:pPr>
        <w:numPr>
          <w:ilvl w:val="0"/>
          <w:numId w:val="10"/>
        </w:numPr>
        <w:tabs>
          <w:tab w:val="left" w:pos="284" w:leader="none"/>
        </w:tabs>
        <w:spacing w:lineRule="auto" w:line="360" w:beforeAutospacing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Написание текстов рекламных объявлений, создание и настройка самих кампаний и объявлений по принципу «1 запрос – 1 объявление»;</w:t>
      </w:r>
    </w:p>
    <w:p>
      <w:pPr>
        <w:numPr>
          <w:ilvl w:val="0"/>
          <w:numId w:val="10"/>
        </w:numPr>
        <w:tabs>
          <w:tab w:val="left" w:pos="284" w:leader="none"/>
        </w:tabs>
        <w:spacing w:lineRule="auto" w:line="360" w:beforeAutospacing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Запуск рекламы, аналитика и последующий мониторинг, ведение контекстной рекламы, отслеживание цен и ставок;</w:t>
      </w:r>
    </w:p>
    <w:p>
      <w:pPr>
        <w:numPr>
          <w:ilvl w:val="0"/>
          <w:numId w:val="10"/>
        </w:numPr>
        <w:tabs>
          <w:tab w:val="left" w:pos="284" w:leader="none"/>
        </w:tabs>
        <w:spacing w:lineRule="auto" w:line="360" w:beforeAutospacing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Постоянная работа на увеличение CTR кампаний, отсеивание ненужных запросов, снижение стоимости клика;</w:t>
      </w:r>
    </w:p>
    <w:p>
      <w:pPr>
        <w:numPr>
          <w:ilvl w:val="0"/>
          <w:numId w:val="10"/>
        </w:numPr>
        <w:tabs>
          <w:tab w:val="left" w:pos="284" w:leader="none"/>
        </w:tabs>
        <w:spacing w:lineRule="auto" w:line="360" w:beforeAutospacing="0" w:afterAutospacing="0"/>
        <w:jc w:val="both"/>
        <w:rPr>
          <w:rFonts w:ascii="Trebuchet MS" w:hAnsi="Trebuchet MS"/>
          <w:b w:val="1"/>
          <w:sz w:val="20"/>
        </w:rPr>
      </w:pPr>
      <w:r>
        <w:rPr>
          <w:rFonts w:ascii="Trebuchet MS" w:hAnsi="Trebuchet MS"/>
          <w:b w:val="1"/>
          <w:sz w:val="20"/>
        </w:rPr>
        <w:t>ВАЖНО: бюджет на рекламную кампанию не входит в стоимость продвижения сайта и уточняется дополнительно.</w:t>
      </w:r>
    </w:p>
    <w:p>
      <w:pPr>
        <w:tabs>
          <w:tab w:val="left" w:pos="284" w:leader="none"/>
        </w:tabs>
        <w:spacing w:lineRule="auto" w:line="360" w:beforeAutospacing="0" w:afterAutospacing="0"/>
        <w:jc w:val="both"/>
        <w:rPr>
          <w:rFonts w:ascii="Trebuchet MS" w:hAnsi="Trebuchet MS"/>
          <w:b w:val="1"/>
          <w:sz w:val="20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  <w:r>
        <w:rPr>
          <w:rFonts w:ascii="Trebuchet MS" w:hAnsi="Trebuchet MS"/>
          <w:b w:val="1"/>
          <w:sz w:val="28"/>
        </w:rPr>
        <w:t>Дополнительно</w:t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numPr>
          <w:ilvl w:val="0"/>
          <w:numId w:val="11"/>
        </w:numPr>
        <w:tabs>
          <w:tab w:val="left" w:pos="284" w:leader="none"/>
        </w:tabs>
        <w:spacing w:lineRule="auto" w:line="360" w:beforeAutospacing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Опыт работ в сфере интернет-маркетинга и web-разработок с 2013 года.</w:t>
      </w:r>
    </w:p>
    <w:p>
      <w:pPr>
        <w:numPr>
          <w:ilvl w:val="0"/>
          <w:numId w:val="11"/>
        </w:numPr>
        <w:tabs>
          <w:tab w:val="left" w:pos="284" w:leader="none"/>
        </w:tabs>
        <w:spacing w:lineRule="auto" w:line="360" w:beforeAutospacing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Рабочее время ежедневно с 8:00 до 18:00 МСК.</w:t>
      </w:r>
      <w:bookmarkStart w:id="1" w:name="_GoBack"/>
      <w:bookmarkEnd w:id="1"/>
    </w:p>
    <w:p>
      <w:pPr>
        <w:tabs>
          <w:tab w:val="left" w:pos="284" w:leader="none"/>
        </w:tabs>
        <w:spacing w:lineRule="auto" w:line="360" w:beforeAutospacing="0" w:afterAutospacing="0"/>
        <w:ind w:left="72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Способы связи:</w:t>
      </w:r>
    </w:p>
    <w:p>
      <w:pPr>
        <w:numPr>
          <w:ilvl w:val="0"/>
          <w:numId w:val="11"/>
        </w:numPr>
        <w:tabs>
          <w:tab w:val="left" w:pos="284" w:leader="none"/>
        </w:tabs>
        <w:spacing w:lineRule="auto" w:line="360" w:beforeAutospacing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 xml:space="preserve">Телефон: </w:t>
      </w:r>
      <w:r>
        <w:rPr>
          <w:rFonts w:ascii="Trebuchet MS" w:hAnsi="Trebuchet MS"/>
          <w:b w:val="1"/>
          <w:sz w:val="20"/>
        </w:rPr>
        <w:t>8(918)606-39-25</w:t>
      </w:r>
      <w:r>
        <w:rPr>
          <w:rFonts w:ascii="Trebuchet MS" w:hAnsi="Trebuchet MS"/>
          <w:sz w:val="20"/>
        </w:rPr>
        <w:t xml:space="preserve"> (What’s Up, Telegram)</w:t>
      </w:r>
    </w:p>
    <w:p>
      <w:pPr>
        <w:numPr>
          <w:ilvl w:val="0"/>
          <w:numId w:val="11"/>
        </w:numPr>
        <w:tabs>
          <w:tab w:val="left" w:pos="284" w:leader="none"/>
        </w:tabs>
        <w:spacing w:lineRule="auto" w:line="360" w:beforeAutospacing="0" w:afterAutospacing="0"/>
        <w:jc w:val="both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Почта: Konturweb@yandex.ru</w:t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  <w:r>
        <w:rPr>
          <w:rFonts w:ascii="Trebuchet MS" w:hAnsi="Trebuchet MS"/>
          <w:b w:val="1"/>
          <w:sz w:val="28"/>
        </w:rPr>
        <w:t>Примеры результатов</w:t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amarket.msk.ru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Сайт компании, занимающейся оптовой торговлей нижнего белья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Задачи и результат: Увеличение видимости сайта, продвижение брендовых запросов в топ-3 поисковиков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Запросы в топ-3:</w:t>
      </w:r>
    </w:p>
    <w:p>
      <w:pPr>
        <w:pStyle w:val="P3"/>
        <w:numPr>
          <w:ilvl w:val="0"/>
          <w:numId w:val="16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Alla buone</w:t>
      </w:r>
    </w:p>
    <w:p>
      <w:pPr>
        <w:pStyle w:val="P3"/>
        <w:numPr>
          <w:ilvl w:val="0"/>
          <w:numId w:val="16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Luce del Sole</w:t>
      </w:r>
    </w:p>
    <w:p>
      <w:pPr>
        <w:pStyle w:val="P3"/>
        <w:numPr>
          <w:ilvl w:val="0"/>
          <w:numId w:val="16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Uomo Fiero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Срок: 3 месяца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Регион: Москва и Область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ind w:right="283"/>
        <w:jc w:val="center"/>
        <w:rPr>
          <w:rFonts w:ascii="Trebuchet MS" w:hAnsi="Trebuchet MS"/>
          <w:b w:val="1"/>
          <w:sz w:val="28"/>
        </w:rPr>
      </w:pPr>
      <w:r>
        <w:drawing>
          <wp:inline xmlns:wp="http://schemas.openxmlformats.org/drawingml/2006/wordprocessingDrawing">
            <wp:extent cx="6296025" cy="4505325"/>
            <wp:docPr id="1" name="Pictur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xmlns:r="http://schemas.openxmlformats.org/officeDocument/2006/relationships" r:embed="Relimage1"/>
                    <a:stretch>
                      <a:fillRect/>
                    </a:stretch>
                  </pic:blipFill>
                  <pic:spPr>
                    <a:xfrm>
                      <a:off x="0" y="0"/>
                      <a:ext cx="6296025" cy="45053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zepter.msk.ru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Интернет-магазин по продаже техники и продукции фирмы Zepter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Задачи и результаты: разработка нового сайта, продвижение в топ-3 поисковиков по высокочастотным запросам, увеличение посещаемости, конверсии и количества заказов, ведение контекстной рекламы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Запросы в топ-3:</w:t>
      </w:r>
    </w:p>
    <w:p>
      <w:pPr>
        <w:pStyle w:val="P3"/>
        <w:numPr>
          <w:ilvl w:val="0"/>
          <w:numId w:val="17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Zepter</w:t>
      </w:r>
    </w:p>
    <w:p>
      <w:pPr>
        <w:pStyle w:val="P3"/>
        <w:numPr>
          <w:ilvl w:val="0"/>
          <w:numId w:val="17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Цептер</w:t>
      </w:r>
    </w:p>
    <w:p>
      <w:pPr>
        <w:pStyle w:val="P3"/>
        <w:numPr>
          <w:ilvl w:val="0"/>
          <w:numId w:val="17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Купить биоптрон, биоптрон цена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Срок: 8 месяцев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Регион: Москва и Область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ind w:right="5244"/>
        <w:rPr>
          <w:rFonts w:ascii="Trebuchet MS" w:hAnsi="Trebuchet MS"/>
        </w:rPr>
      </w:pPr>
      <w:r>
        <w:drawing>
          <wp:inline xmlns:wp="http://schemas.openxmlformats.org/drawingml/2006/wordprocessingDrawing">
            <wp:extent cx="6229985" cy="2566670"/>
            <wp:docPr id="2" name="Picture 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xmlns:r="http://schemas.openxmlformats.org/officeDocument/2006/relationships" r:embed="Relimage2"/>
                    <a:stretch>
                      <a:fillRect/>
                    </a:stretch>
                  </pic:blipFill>
                  <pic:spPr>
                    <a:xfrm>
                      <a:off x="0" y="0"/>
                      <a:ext cx="6229985" cy="256667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  <w:r>
        <w:drawing>
          <wp:inline xmlns:wp="http://schemas.openxmlformats.org/drawingml/2006/wordprocessingDrawing">
            <wp:extent cx="6201410" cy="2721610"/>
            <wp:docPr id="3" name="Pictur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xmlns:r="http://schemas.openxmlformats.org/officeDocument/2006/relationships" r:embed="Relimage3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272161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missnude.ru</w:t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Интернет-магазин женского нижнего белья и домашней одежды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Задачи и результаты: продвижение сайта и увеличение посещаемости с поисковых систем, ведение контекстной рекламы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Посещаемость:</w:t>
      </w:r>
    </w:p>
    <w:p>
      <w:pPr>
        <w:pStyle w:val="P3"/>
        <w:numPr>
          <w:ilvl w:val="0"/>
          <w:numId w:val="18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Октябрь-Ноябрь'17 – 1000 человек в месяц</w:t>
      </w:r>
    </w:p>
    <w:p>
      <w:pPr>
        <w:pStyle w:val="P3"/>
        <w:numPr>
          <w:ilvl w:val="0"/>
          <w:numId w:val="18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Июль'18 – 4000 человек в месяц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Регион: Москва и Область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drawing>
          <wp:inline xmlns:wp="http://schemas.openxmlformats.org/drawingml/2006/wordprocessingDrawing">
            <wp:extent cx="6315710" cy="2560955"/>
            <wp:docPr id="4" name="Picture 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xmlns:r="http://schemas.openxmlformats.org/officeDocument/2006/relationships" r:embed="Relimage4"/>
                    <a:stretch>
                      <a:fillRect/>
                    </a:stretch>
                  </pic:blipFill>
                  <pic:spPr>
                    <a:xfrm>
                      <a:off x="0" y="0"/>
                      <a:ext cx="6315710" cy="25609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  <w:r>
        <w:drawing>
          <wp:inline xmlns:wp="http://schemas.openxmlformats.org/drawingml/2006/wordprocessingDrawing">
            <wp:extent cx="6144260" cy="2720340"/>
            <wp:docPr id="5" name="Pictur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xmlns:r="http://schemas.openxmlformats.org/officeDocument/2006/relationships" r:embed="Relimage5"/>
                    <a:stretch>
                      <a:fillRect/>
                    </a:stretch>
                  </pic:blipFill>
                  <pic:spPr>
                    <a:xfrm>
                      <a:off x="0" y="0"/>
                      <a:ext cx="6144260" cy="272034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brightfinance.ru</w:t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Сайт автоломбарда в Москве, выдача займов под залог автомобилей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Задачи и результаты: вывод сайта в топ-3 по высокочастотным запросам, увеличение посещаемости и количества клиентов, ведение контекстной рекламы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Запросы в топ-3:</w:t>
      </w:r>
    </w:p>
    <w:p>
      <w:pPr>
        <w:pStyle w:val="P3"/>
        <w:numPr>
          <w:ilvl w:val="0"/>
          <w:numId w:val="19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Автоломбард, автоломбард в Москве, автоломбард 24</w:t>
      </w:r>
    </w:p>
    <w:p>
      <w:pPr>
        <w:pStyle w:val="P3"/>
        <w:numPr>
          <w:ilvl w:val="0"/>
          <w:numId w:val="19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Залог авто, заложить автомобиль, деньги под залог авто</w:t>
      </w:r>
    </w:p>
    <w:p>
      <w:pPr>
        <w:pStyle w:val="P3"/>
        <w:numPr>
          <w:ilvl w:val="0"/>
          <w:numId w:val="19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Займ под ПТС, деньги под залог ПТС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Срок: 1 год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Регион: Москва и Область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drawing>
          <wp:inline xmlns:wp="http://schemas.openxmlformats.org/drawingml/2006/wordprocessingDrawing">
            <wp:extent cx="6201410" cy="2619375"/>
            <wp:docPr id="6" name="Picture 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xmlns:r="http://schemas.openxmlformats.org/officeDocument/2006/relationships" r:embed="Relimage6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261937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drawing>
          <wp:inline xmlns:wp="http://schemas.openxmlformats.org/drawingml/2006/wordprocessingDrawing">
            <wp:extent cx="6334760" cy="2738755"/>
            <wp:docPr id="7" name="Pictu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xmlns:r="http://schemas.openxmlformats.org/officeDocument/2006/relationships" r:embed="Relimage7"/>
                    <a:stretch>
                      <a:fillRect/>
                    </a:stretch>
                  </pic:blipFill>
                  <pic:spPr>
                    <a:xfrm>
                      <a:off x="0" y="0"/>
                      <a:ext cx="6334760" cy="273875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koreanbeauty.ru</w:t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Интернет-магазин корейской косметики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Задачи и результаты: настройка и ведение Яндекс.Маркета, увеличение посещаемости сайта, модернизация и обновление сайта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Посещаемость:</w:t>
      </w:r>
    </w:p>
    <w:p>
      <w:pPr>
        <w:pStyle w:val="P3"/>
        <w:numPr>
          <w:ilvl w:val="0"/>
          <w:numId w:val="20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Лето’17 – 400 человек в месяц</w:t>
      </w:r>
    </w:p>
    <w:p>
      <w:pPr>
        <w:pStyle w:val="P3"/>
        <w:numPr>
          <w:ilvl w:val="0"/>
          <w:numId w:val="20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Март’18 – 3800 человек в месяц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Срок: 8 месяцев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Регион: Россия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drawing>
          <wp:inline xmlns:wp="http://schemas.openxmlformats.org/drawingml/2006/wordprocessingDrawing">
            <wp:extent cx="6172835" cy="2554605"/>
            <wp:docPr id="8" name="Picture 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xmlns:r="http://schemas.openxmlformats.org/officeDocument/2006/relationships" r:embed="Relimage8"/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255460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84" w:leader="none"/>
        </w:tabs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  <w:sz w:val="28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karimovbros.ru</w:t>
      </w: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Сайт студии автовинила и оклейки автомобилей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Задачи и результаты: продвижение и модернизация сайта, увеличение посещаемости, продвижение в топ, развитие соц. сетей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Запросы в топ-10:</w:t>
      </w:r>
    </w:p>
    <w:p>
      <w:pPr>
        <w:pStyle w:val="P3"/>
        <w:numPr>
          <w:ilvl w:val="0"/>
          <w:numId w:val="21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Автовинил, авто винил, студия автовинила</w:t>
      </w:r>
    </w:p>
    <w:p>
      <w:pPr>
        <w:pStyle w:val="P3"/>
        <w:numPr>
          <w:ilvl w:val="0"/>
          <w:numId w:val="21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Винилография, винилография на авто</w:t>
      </w:r>
    </w:p>
    <w:p>
      <w:pPr>
        <w:pStyle w:val="P3"/>
        <w:numPr>
          <w:ilvl w:val="0"/>
          <w:numId w:val="21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Пневмоподвеска, установка пневмоподвески, пневмоподвеска на автомобиль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Срок: 6 месяцев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Регион: Москва и Область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drawing>
          <wp:inline xmlns:wp="http://schemas.openxmlformats.org/drawingml/2006/wordprocessingDrawing">
            <wp:extent cx="6172835" cy="2536190"/>
            <wp:docPr id="9" name="Pictu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xmlns:r="http://schemas.openxmlformats.org/officeDocument/2006/relationships" r:embed="Relimage9"/>
                    <a:stretch>
                      <a:fillRect/>
                    </a:stretch>
                  </pic:blipFill>
                  <pic:spPr>
                    <a:xfrm>
                      <a:off x="0" y="0"/>
                      <a:ext cx="6172835" cy="253619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s-vag.ru</w:t>
      </w:r>
    </w:p>
    <w:p>
      <w:pPr>
        <w:tabs>
          <w:tab w:val="left" w:pos="284" w:leader="none"/>
        </w:tabs>
        <w:jc w:val="center"/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Студия чип-тюнинга, активация скрытых функций автомобилей VAG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Задачи и результаты: доработка сайта на конструкторе WIX и последующее продвижение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Запросы в топ-3:</w:t>
      </w:r>
    </w:p>
    <w:p>
      <w:pPr>
        <w:pStyle w:val="P3"/>
        <w:numPr>
          <w:ilvl w:val="0"/>
          <w:numId w:val="22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 xml:space="preserve">Активация функций VAG, Активация скрытых функций VAG, </w:t>
      </w:r>
    </w:p>
    <w:p>
      <w:pPr>
        <w:pStyle w:val="P3"/>
        <w:numPr>
          <w:ilvl w:val="0"/>
          <w:numId w:val="22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Чип-тюнинг Шкода, Фольксваген, Ауди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Срок: 3 месяца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Регион: Москва и Область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drawing>
          <wp:inline xmlns:wp="http://schemas.openxmlformats.org/drawingml/2006/wordprocessingDrawing">
            <wp:extent cx="6067425" cy="2456180"/>
            <wp:docPr id="10" name="Pictu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xmlns:r="http://schemas.openxmlformats.org/officeDocument/2006/relationships" r:embed="Relimage10"/>
                    <a:stretch>
                      <a:fillRect/>
                    </a:stretch>
                  </pic:blipFill>
                  <pic:spPr>
                    <a:xfrm>
                      <a:off x="0" y="0"/>
                      <a:ext cx="6067425" cy="24561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jc w:val="center"/>
        <w:rPr>
          <w:rFonts w:ascii="Trebuchet MS" w:hAnsi="Trebuchet MS"/>
          <w:b w:val="1"/>
        </w:rPr>
      </w:pPr>
      <w:r>
        <w:rPr>
          <w:rFonts w:ascii="Trebuchet MS" w:hAnsi="Trebuchet MS"/>
          <w:b w:val="1"/>
        </w:rPr>
        <w:t>плинтус-напольный-высокий.рф</w:t>
      </w:r>
    </w:p>
    <w:p>
      <w:pPr>
        <w:tabs>
          <w:tab w:val="left" w:pos="284" w:leader="none"/>
        </w:tabs>
        <w:jc w:val="center"/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Интернет-магазин плинтусов и наличников от компании Ultrawood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Задачи и результаты: продвижение сайта, увеличение посещаемости, ведение контекстной рекламы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Запросы в топ-3:</w:t>
      </w:r>
    </w:p>
    <w:p>
      <w:pPr>
        <w:pStyle w:val="P3"/>
        <w:numPr>
          <w:ilvl w:val="0"/>
          <w:numId w:val="23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Плинтус широкий напольный, белый плинтус, купить плинтус, высокий плинтус</w:t>
      </w:r>
    </w:p>
    <w:p>
      <w:pPr>
        <w:pStyle w:val="P3"/>
        <w:numPr>
          <w:ilvl w:val="0"/>
          <w:numId w:val="23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Наличник, купить наличник</w:t>
      </w:r>
    </w:p>
    <w:p>
      <w:pPr>
        <w:pStyle w:val="P3"/>
        <w:numPr>
          <w:ilvl w:val="0"/>
          <w:numId w:val="23"/>
        </w:num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Ультравуд, Ultrawood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Срок: 6 месяцев</w:t>
      </w:r>
    </w:p>
    <w:p>
      <w:pPr>
        <w:tabs>
          <w:tab w:val="left" w:pos="284" w:leader="none"/>
        </w:tabs>
        <w:rPr>
          <w:rFonts w:ascii="Trebuchet MS" w:hAnsi="Trebuchet MS"/>
        </w:rPr>
      </w:pPr>
      <w:r>
        <w:rPr>
          <w:rFonts w:ascii="Trebuchet MS" w:hAnsi="Trebuchet MS"/>
        </w:rPr>
        <w:t>Регион: Санкт-Петербург и Ленинградская Область</w:t>
      </w:r>
    </w:p>
    <w:p>
      <w:pPr>
        <w:tabs>
          <w:tab w:val="left" w:pos="284" w:leader="none"/>
        </w:tabs>
        <w:rPr>
          <w:rFonts w:ascii="Trebuchet MS" w:hAnsi="Trebuchet MS"/>
        </w:rPr>
      </w:pPr>
    </w:p>
    <w:p>
      <w:pPr>
        <w:tabs>
          <w:tab w:val="left" w:pos="284" w:leader="none"/>
        </w:tabs>
        <w:rPr>
          <w:rFonts w:ascii="Trebuchet MS" w:hAnsi="Trebuchet MS"/>
        </w:rPr>
      </w:pPr>
      <w:r>
        <w:drawing>
          <wp:inline xmlns:wp="http://schemas.openxmlformats.org/drawingml/2006/wordprocessingDrawing">
            <wp:extent cx="6249035" cy="2672080"/>
            <wp:docPr id="11" name="Pictu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xmlns:r="http://schemas.openxmlformats.org/officeDocument/2006/relationships" r:embed="Relimage11"/>
                    <a:stretch>
                      <a:fillRect/>
                    </a:stretch>
                  </pic:blipFill>
                  <pic:spPr>
                    <a:xfrm>
                      <a:off x="0" y="0"/>
                      <a:ext cx="6249035" cy="2672080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Cambria" w:hAnsi="Cambria"/>
        </w:rPr>
      </w:pP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type w:val="nextPage"/>
      <w:pgSz w:w="11906" w:h="16838" w:code="9"/>
      <w:pgMar w:left="1701" w:right="850" w:top="1134" w:bottom="1134" w:header="624" w:footer="850" w:gutter="0"/>
      <w:titlePg w:val="1"/>
    </w:sectPr>
  </w:body>
</w:document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tabs>
        <w:tab w:val="center" w:pos="4536" w:leader="none"/>
        <w:tab w:val="clear" w:pos="4677" w:leader="none"/>
      </w:tabs>
      <w:rPr>
        <w:rFonts w:ascii="Comic Sans MS" w:hAnsi="Comic Sans MS"/>
        <w:sz w:val="20"/>
      </w:rPr>
    </w:pPr>
    <w:r>
      <w:drawing>
        <wp:inline xmlns:wp="http://schemas.openxmlformats.org/drawingml/2006/wordprocessingDrawing">
          <wp:extent cx="1209675" cy="453390"/>
          <wp:docPr id="12" name="Picture 12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xmlns:r="http://schemas.openxmlformats.org/officeDocument/2006/relationships" r:embed="Relimage12"/>
                  <a:stretch>
                    <a:fillRect/>
                  </a:stretch>
                </pic:blipFill>
                <pic:spPr>
                  <a:xfrm>
                    <a:off x="0" y="0"/>
                    <a:ext cx="1209675" cy="453390"/>
                  </a:xfrm>
                  <a:prstGeom prst="rect"/>
                  <a:noFill/>
                </pic:spPr>
              </pic:pic>
            </a:graphicData>
          </a:graphic>
        </wp:inline>
      </w:drawing>
    </w:r>
    <w:r>
      <w:rPr>
        <w:sz w:val="20"/>
      </w:rPr>
      <w:t xml:space="preserve">                </w:t>
    </w:r>
    <w:r>
      <w:rPr>
        <w:rFonts w:ascii="Comic Sans MS" w:hAnsi="Comic Sans MS"/>
        <w:sz w:val="20"/>
      </w:rPr>
      <w:t xml:space="preserve"> </w:t>
    </w:r>
  </w:p>
  <w:p>
    <w:pPr>
      <w:pStyle w:val="P1"/>
      <w:tabs>
        <w:tab w:val="center" w:pos="4536" w:leader="none"/>
        <w:tab w:val="clear" w:pos="4677" w:leader="none"/>
      </w:tabs>
      <w:ind w:hanging="142" w:left="5387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>633009, Новосибирск, ул. Ключевая, 55</w:t>
    </w:r>
  </w:p>
  <w:p>
    <w:pPr>
      <w:pStyle w:val="P1"/>
      <w:tabs>
        <w:tab w:val="center" w:pos="4536" w:leader="none"/>
        <w:tab w:val="clear" w:pos="4677" w:leader="none"/>
      </w:tabs>
      <w:ind w:hanging="1134" w:left="6237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  konturweb@yandex.ru l </w:t>
    </w:r>
    <w:r>
      <w:rPr>
        <w:rStyle w:val="C2"/>
        <w:rFonts w:ascii="Comic Sans MS" w:hAnsi="Comic Sans MS"/>
        <w:sz w:val="20"/>
      </w:rPr>
      <w:t>www.konturweb.ru</w:t>
    </w:r>
  </w:p>
  <w:p>
    <w:pPr>
      <w:pStyle w:val="P1"/>
      <w:tabs>
        <w:tab w:val="center" w:pos="4536" w:leader="none"/>
        <w:tab w:val="clear" w:pos="4677" w:leader="none"/>
      </w:tabs>
      <w:ind w:hanging="1134" w:left="6237"/>
      <w:rPr>
        <w:rFonts w:ascii="Comic Sans MS" w:hAnsi="Comic Sans MS"/>
        <w:sz w:val="20"/>
      </w:rPr>
    </w:pPr>
    <w:r>
      <w:rPr>
        <w:rFonts w:ascii="Comic Sans MS" w:hAnsi="Comic Sans MS"/>
        <w:sz w:val="20"/>
      </w:rPr>
      <w:t xml:space="preserve">                   8 (918) 606-39-25</w:t>
    </w:r>
  </w:p>
  <w:p>
    <w:pPr>
      <w:pStyle w:val="P1"/>
      <w:rPr>
        <w:rFonts w:ascii="Comic Sans MS" w:hAnsi="Comic Sans MS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1"/>
      <w:tabs>
        <w:tab w:val="center" w:pos="2268" w:leader="none"/>
        <w:tab w:val="clear" w:pos="4677" w:leader="none"/>
      </w:tabs>
    </w:pPr>
    <w:r>
      <w:drawing>
        <wp:inline xmlns:wp="http://schemas.openxmlformats.org/drawingml/2006/wordprocessingDrawing">
          <wp:extent cx="1209675" cy="453390"/>
          <wp:docPr id="13" name="Picture 13"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/>
                  <pic:cNvPicPr/>
                </pic:nvPicPr>
                <pic:blipFill>
                  <a:blip xmlns:r="http://schemas.openxmlformats.org/officeDocument/2006/relationships" r:embed="Relimage13"/>
                  <a:stretch>
                    <a:fillRect/>
                  </a:stretch>
                </pic:blipFill>
                <pic:spPr>
                  <a:xfrm>
                    <a:off x="0" y="0"/>
                    <a:ext cx="1209675" cy="453390"/>
                  </a:xfrm>
                  <a:prstGeom prst="rect"/>
                  <a:noFill/>
                </pic:spPr>
              </pic:pic>
            </a:graphicData>
          </a:graphic>
        </wp:inline>
      </w:drawing>
    </w:r>
    <w:r>
      <w:t xml:space="preserve">            www.konturweb.ru l konturweb@yandex.ru</w:t>
    </w:r>
  </w:p>
  <w:p>
    <w:pPr>
      <w:pStyle w:val="P1"/>
    </w:pPr>
  </w:p>
</w:hdr>
</file>

<file path=word/numbering.xml><?xml version="1.0" encoding="utf-8"?>
<w:numbering xmlns:w="http://schemas.openxmlformats.org/wordprocessingml/2006/main">
  <w:abstractNum w:abstractNumId="0">
    <w:nsid w:val="00000002"/>
    <w:multiLevelType w:val="hybridMultilevel"/>
    <w:lvl w:ilvl="0">
      <w:start w:val="1"/>
      <w:numFmt w:val="bullet"/>
      <w:suff w:val="tab"/>
      <w:lvlText w:val="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suff w:val="tab"/>
      <w:lvlText w:val="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suff w:val="tab"/>
      <w:lvlText w:val=""/>
      <w:lvlJc w:val="left"/>
      <w:pPr>
        <w:ind w:hanging="360" w:left="1440"/>
        <w:tabs>
          <w:tab w:val="left" w:pos="144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suff w:val="tab"/>
      <w:lvlText w:val="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suff w:val="tab"/>
      <w:lvlText w:val=""/>
      <w:lvlJc w:val="left"/>
      <w:pPr>
        <w:ind w:hanging="360" w:left="2160"/>
        <w:tabs>
          <w:tab w:val="left" w:pos="216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suff w:val="tab"/>
      <w:lvlText w:val=""/>
      <w:lvlJc w:val="left"/>
      <w:pPr>
        <w:ind w:hanging="360" w:left="2520"/>
        <w:tabs>
          <w:tab w:val="left" w:pos="252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suff w:val="tab"/>
      <w:lvlText w:val="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suff w:val="tab"/>
      <w:lvlText w:val="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suff w:val="tab"/>
      <w:lvlText w:val="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</w:abstractNum>
  <w:abstractNum w:abstractNumId="1">
    <w:nsid w:val="00000003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suff w:val="tab"/>
      <w:lvlText w:val="◦"/>
      <w:lvlJc w:val="left"/>
      <w:pPr>
        <w:ind w:hanging="360" w:left="1080"/>
        <w:tabs>
          <w:tab w:val="left" w:pos="1080" w:leader="none"/>
        </w:tabs>
      </w:pPr>
      <w:rPr>
        <w:rFonts w:ascii="OpenSymbol" w:hAnsi="OpenSymbol"/>
        <w:sz w:val="15"/>
      </w:rPr>
    </w:lvl>
    <w:lvl w:ilvl="2">
      <w:start w:val="1"/>
      <w:numFmt w:val="bullet"/>
      <w:suff w:val="tab"/>
      <w:lvlText w:val="▪"/>
      <w:lvlJc w:val="left"/>
      <w:pPr>
        <w:ind w:hanging="360" w:left="1440"/>
        <w:tabs>
          <w:tab w:val="left" w:pos="1440" w:leader="none"/>
        </w:tabs>
      </w:pPr>
      <w:rPr>
        <w:rFonts w:ascii="OpenSymbol" w:hAnsi="OpenSymbol"/>
        <w:sz w:val="15"/>
      </w:rPr>
    </w:lvl>
    <w:lvl w:ilvl="3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suff w:val="tab"/>
      <w:lvlText w:val="◦"/>
      <w:lvlJc w:val="left"/>
      <w:pPr>
        <w:ind w:hanging="360" w:left="2160"/>
        <w:tabs>
          <w:tab w:val="left" w:pos="2160" w:leader="none"/>
        </w:tabs>
      </w:pPr>
      <w:rPr>
        <w:rFonts w:ascii="OpenSymbol" w:hAnsi="OpenSymbol"/>
        <w:sz w:val="15"/>
      </w:rPr>
    </w:lvl>
    <w:lvl w:ilvl="5">
      <w:start w:val="1"/>
      <w:numFmt w:val="bullet"/>
      <w:suff w:val="tab"/>
      <w:lvlText w:val="▪"/>
      <w:lvlJc w:val="left"/>
      <w:pPr>
        <w:ind w:hanging="360" w:left="2520"/>
        <w:tabs>
          <w:tab w:val="left" w:pos="2520" w:leader="none"/>
        </w:tabs>
      </w:pPr>
      <w:rPr>
        <w:rFonts w:ascii="OpenSymbol" w:hAnsi="OpenSymbol"/>
        <w:sz w:val="15"/>
      </w:rPr>
    </w:lvl>
    <w:lvl w:ilvl="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suff w:val="tab"/>
      <w:lvlText w:val="◦"/>
      <w:lvlJc w:val="left"/>
      <w:pPr>
        <w:ind w:hanging="360" w:left="3240"/>
        <w:tabs>
          <w:tab w:val="left" w:pos="3240" w:leader="none"/>
        </w:tabs>
      </w:pPr>
      <w:rPr>
        <w:rFonts w:ascii="OpenSymbol" w:hAnsi="OpenSymbol"/>
        <w:sz w:val="15"/>
      </w:rPr>
    </w:lvl>
    <w:lvl w:ilvl="8">
      <w:start w:val="1"/>
      <w:numFmt w:val="bullet"/>
      <w:suff w:val="tab"/>
      <w:lvlText w:val="▪"/>
      <w:lvlJc w:val="left"/>
      <w:pPr>
        <w:ind w:hanging="360" w:left="3600"/>
        <w:tabs>
          <w:tab w:val="left" w:pos="3600" w:leader="none"/>
        </w:tabs>
      </w:pPr>
      <w:rPr>
        <w:rFonts w:ascii="OpenSymbol" w:hAnsi="OpenSymbol"/>
        <w:sz w:val="15"/>
      </w:rPr>
    </w:lvl>
  </w:abstractNum>
  <w:abstractNum w:abstractNumId="2">
    <w:nsid w:val="00000004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suff w:val="tab"/>
      <w:lvlText w:val="◦"/>
      <w:lvlJc w:val="left"/>
      <w:pPr>
        <w:ind w:hanging="360" w:left="1080"/>
        <w:tabs>
          <w:tab w:val="left" w:pos="1080" w:leader="none"/>
        </w:tabs>
      </w:pPr>
      <w:rPr>
        <w:rFonts w:ascii="OpenSymbol" w:hAnsi="OpenSymbol"/>
        <w:sz w:val="15"/>
      </w:rPr>
    </w:lvl>
    <w:lvl w:ilvl="2">
      <w:start w:val="1"/>
      <w:numFmt w:val="bullet"/>
      <w:suff w:val="tab"/>
      <w:lvlText w:val="▪"/>
      <w:lvlJc w:val="left"/>
      <w:pPr>
        <w:ind w:hanging="360" w:left="1440"/>
        <w:tabs>
          <w:tab w:val="left" w:pos="1440" w:leader="none"/>
        </w:tabs>
      </w:pPr>
      <w:rPr>
        <w:rFonts w:ascii="OpenSymbol" w:hAnsi="OpenSymbol"/>
        <w:sz w:val="15"/>
      </w:rPr>
    </w:lvl>
    <w:lvl w:ilvl="3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suff w:val="tab"/>
      <w:lvlText w:val="◦"/>
      <w:lvlJc w:val="left"/>
      <w:pPr>
        <w:ind w:hanging="360" w:left="2160"/>
        <w:tabs>
          <w:tab w:val="left" w:pos="2160" w:leader="none"/>
        </w:tabs>
      </w:pPr>
      <w:rPr>
        <w:rFonts w:ascii="OpenSymbol" w:hAnsi="OpenSymbol"/>
        <w:sz w:val="15"/>
      </w:rPr>
    </w:lvl>
    <w:lvl w:ilvl="5">
      <w:start w:val="1"/>
      <w:numFmt w:val="bullet"/>
      <w:suff w:val="tab"/>
      <w:lvlText w:val="▪"/>
      <w:lvlJc w:val="left"/>
      <w:pPr>
        <w:ind w:hanging="360" w:left="2520"/>
        <w:tabs>
          <w:tab w:val="left" w:pos="2520" w:leader="none"/>
        </w:tabs>
      </w:pPr>
      <w:rPr>
        <w:rFonts w:ascii="OpenSymbol" w:hAnsi="OpenSymbol"/>
        <w:sz w:val="15"/>
      </w:rPr>
    </w:lvl>
    <w:lvl w:ilvl="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suff w:val="tab"/>
      <w:lvlText w:val="◦"/>
      <w:lvlJc w:val="left"/>
      <w:pPr>
        <w:ind w:hanging="360" w:left="3240"/>
        <w:tabs>
          <w:tab w:val="left" w:pos="3240" w:leader="none"/>
        </w:tabs>
      </w:pPr>
      <w:rPr>
        <w:rFonts w:ascii="OpenSymbol" w:hAnsi="OpenSymbol"/>
        <w:sz w:val="15"/>
      </w:rPr>
    </w:lvl>
    <w:lvl w:ilvl="8">
      <w:start w:val="1"/>
      <w:numFmt w:val="bullet"/>
      <w:suff w:val="tab"/>
      <w:lvlText w:val="▪"/>
      <w:lvlJc w:val="left"/>
      <w:pPr>
        <w:ind w:hanging="360" w:left="3600"/>
        <w:tabs>
          <w:tab w:val="left" w:pos="3600" w:leader="none"/>
        </w:tabs>
      </w:pPr>
      <w:rPr>
        <w:rFonts w:ascii="OpenSymbol" w:hAnsi="OpenSymbol"/>
        <w:sz w:val="15"/>
      </w:rPr>
    </w:lvl>
  </w:abstractNum>
  <w:abstractNum w:abstractNumId="3">
    <w:nsid w:val="00000005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suff w:val="tab"/>
      <w:lvlText w:val="◦"/>
      <w:lvlJc w:val="left"/>
      <w:pPr>
        <w:ind w:hanging="360" w:left="1080"/>
        <w:tabs>
          <w:tab w:val="left" w:pos="1080" w:leader="none"/>
        </w:tabs>
      </w:pPr>
      <w:rPr>
        <w:rFonts w:ascii="OpenSymbol" w:hAnsi="OpenSymbol"/>
        <w:sz w:val="15"/>
      </w:rPr>
    </w:lvl>
    <w:lvl w:ilvl="2">
      <w:start w:val="1"/>
      <w:numFmt w:val="bullet"/>
      <w:suff w:val="tab"/>
      <w:lvlText w:val="▪"/>
      <w:lvlJc w:val="left"/>
      <w:pPr>
        <w:ind w:hanging="360" w:left="1440"/>
        <w:tabs>
          <w:tab w:val="left" w:pos="1440" w:leader="none"/>
        </w:tabs>
      </w:pPr>
      <w:rPr>
        <w:rFonts w:ascii="OpenSymbol" w:hAnsi="OpenSymbol"/>
        <w:sz w:val="15"/>
      </w:rPr>
    </w:lvl>
    <w:lvl w:ilvl="3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suff w:val="tab"/>
      <w:lvlText w:val="◦"/>
      <w:lvlJc w:val="left"/>
      <w:pPr>
        <w:ind w:hanging="360" w:left="2160"/>
        <w:tabs>
          <w:tab w:val="left" w:pos="2160" w:leader="none"/>
        </w:tabs>
      </w:pPr>
      <w:rPr>
        <w:rFonts w:ascii="OpenSymbol" w:hAnsi="OpenSymbol"/>
        <w:sz w:val="15"/>
      </w:rPr>
    </w:lvl>
    <w:lvl w:ilvl="5">
      <w:start w:val="1"/>
      <w:numFmt w:val="bullet"/>
      <w:suff w:val="tab"/>
      <w:lvlText w:val="▪"/>
      <w:lvlJc w:val="left"/>
      <w:pPr>
        <w:ind w:hanging="360" w:left="2520"/>
        <w:tabs>
          <w:tab w:val="left" w:pos="2520" w:leader="none"/>
        </w:tabs>
      </w:pPr>
      <w:rPr>
        <w:rFonts w:ascii="OpenSymbol" w:hAnsi="OpenSymbol"/>
        <w:sz w:val="15"/>
      </w:rPr>
    </w:lvl>
    <w:lvl w:ilvl="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suff w:val="tab"/>
      <w:lvlText w:val="◦"/>
      <w:lvlJc w:val="left"/>
      <w:pPr>
        <w:ind w:hanging="360" w:left="3240"/>
        <w:tabs>
          <w:tab w:val="left" w:pos="3240" w:leader="none"/>
        </w:tabs>
      </w:pPr>
      <w:rPr>
        <w:rFonts w:ascii="OpenSymbol" w:hAnsi="OpenSymbol"/>
        <w:sz w:val="15"/>
      </w:rPr>
    </w:lvl>
    <w:lvl w:ilvl="8">
      <w:start w:val="1"/>
      <w:numFmt w:val="bullet"/>
      <w:suff w:val="tab"/>
      <w:lvlText w:val="▪"/>
      <w:lvlJc w:val="left"/>
      <w:pPr>
        <w:ind w:hanging="360" w:left="3600"/>
        <w:tabs>
          <w:tab w:val="left" w:pos="3600" w:leader="none"/>
        </w:tabs>
      </w:pPr>
      <w:rPr>
        <w:rFonts w:ascii="OpenSymbol" w:hAnsi="OpenSymbol"/>
        <w:sz w:val="15"/>
      </w:rPr>
    </w:lvl>
  </w:abstractNum>
  <w:abstractNum w:abstractNumId="4">
    <w:nsid w:val="0000000F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 w:tplc="216DF23F">
      <w:start w:val="1"/>
      <w:numFmt w:val="decimal"/>
      <w:suff w:val="tab"/>
      <w:lvlText w:val="%1."/>
      <w:lvlJc w:val="left"/>
      <w:pPr/>
      <w:rPr/>
    </w:lvl>
    <w:lvl w:ilvl="2" w:tplc="77C1019C">
      <w:start w:val="1"/>
      <w:numFmt w:val="decimal"/>
      <w:suff w:val="tab"/>
      <w:lvlText w:val="%1."/>
      <w:lvlJc w:val="left"/>
      <w:pPr/>
      <w:rPr/>
    </w:lvl>
    <w:lvl w:ilvl="3" w:tplc="4FF9BC20">
      <w:start w:val="1"/>
      <w:numFmt w:val="decimal"/>
      <w:suff w:val="tab"/>
      <w:lvlText w:val="%1."/>
      <w:lvlJc w:val="left"/>
      <w:pPr/>
      <w:rPr/>
    </w:lvl>
    <w:lvl w:ilvl="4" w:tplc="3EBC714A">
      <w:start w:val="1"/>
      <w:numFmt w:val="decimal"/>
      <w:suff w:val="tab"/>
      <w:lvlText w:val="%1."/>
      <w:lvlJc w:val="left"/>
      <w:pPr/>
      <w:rPr/>
    </w:lvl>
    <w:lvl w:ilvl="5" w:tplc="2A155494">
      <w:start w:val="1"/>
      <w:numFmt w:val="decimal"/>
      <w:suff w:val="tab"/>
      <w:lvlText w:val="%1."/>
      <w:lvlJc w:val="left"/>
      <w:pPr/>
      <w:rPr/>
    </w:lvl>
    <w:lvl w:ilvl="6" w:tplc="34F28620">
      <w:start w:val="1"/>
      <w:numFmt w:val="decimal"/>
      <w:suff w:val="tab"/>
      <w:lvlText w:val="%1."/>
      <w:lvlJc w:val="left"/>
      <w:pPr/>
      <w:rPr/>
    </w:lvl>
    <w:lvl w:ilvl="7" w:tplc="19F04883">
      <w:start w:val="1"/>
      <w:numFmt w:val="decimal"/>
      <w:suff w:val="tab"/>
      <w:lvlText w:val="%1."/>
      <w:lvlJc w:val="left"/>
      <w:pPr/>
      <w:rPr/>
    </w:lvl>
    <w:lvl w:ilvl="8" w:tplc="606804D4">
      <w:start w:val="1"/>
      <w:numFmt w:val="decimal"/>
      <w:suff w:val="tab"/>
      <w:lvlText w:val="%1."/>
      <w:lvlJc w:val="left"/>
      <w:pPr/>
      <w:rPr/>
    </w:lvl>
  </w:abstractNum>
  <w:abstractNum w:abstractNumId="5">
    <w:nsid w:val="00000010"/>
    <w:multiLevelType w:val="hybridMultilevel"/>
    <w:lvl w:ilvl="0">
      <w:start w:val="1"/>
      <w:numFmt w:val="bullet"/>
      <w:suff w:val="tab"/>
      <w:lvlText w:val=""/>
      <w:lvlJc w:val="left"/>
      <w:pPr>
        <w:ind w:hanging="360" w:left="720"/>
        <w:tabs>
          <w:tab w:val="left" w:pos="0" w:leader="none"/>
        </w:tabs>
      </w:pPr>
      <w:rPr>
        <w:rFonts w:ascii="Symbol" w:hAnsi="Symbol"/>
      </w:rPr>
    </w:lvl>
    <w:lvl w:ilvl="1" w:tplc="3612253C">
      <w:start w:val="1"/>
      <w:numFmt w:val="decimal"/>
      <w:suff w:val="tab"/>
      <w:lvlText w:val="%1."/>
      <w:lvlJc w:val="left"/>
      <w:pPr/>
      <w:rPr/>
    </w:lvl>
    <w:lvl w:ilvl="2" w:tplc="5689DB9F">
      <w:start w:val="1"/>
      <w:numFmt w:val="decimal"/>
      <w:suff w:val="tab"/>
      <w:lvlText w:val="%1."/>
      <w:lvlJc w:val="left"/>
      <w:pPr/>
      <w:rPr/>
    </w:lvl>
    <w:lvl w:ilvl="3" w:tplc="0C313F6B">
      <w:start w:val="1"/>
      <w:numFmt w:val="decimal"/>
      <w:suff w:val="tab"/>
      <w:lvlText w:val="%1."/>
      <w:lvlJc w:val="left"/>
      <w:pPr/>
      <w:rPr/>
    </w:lvl>
    <w:lvl w:ilvl="4" w:tplc="35524929">
      <w:start w:val="1"/>
      <w:numFmt w:val="decimal"/>
      <w:suff w:val="tab"/>
      <w:lvlText w:val="%1."/>
      <w:lvlJc w:val="left"/>
      <w:pPr/>
      <w:rPr/>
    </w:lvl>
    <w:lvl w:ilvl="5" w:tplc="60ABFD24">
      <w:start w:val="1"/>
      <w:numFmt w:val="decimal"/>
      <w:suff w:val="tab"/>
      <w:lvlText w:val="%1."/>
      <w:lvlJc w:val="left"/>
      <w:pPr/>
      <w:rPr/>
    </w:lvl>
    <w:lvl w:ilvl="6" w:tplc="30FB0D21">
      <w:start w:val="1"/>
      <w:numFmt w:val="decimal"/>
      <w:suff w:val="tab"/>
      <w:lvlText w:val="%1."/>
      <w:lvlJc w:val="left"/>
      <w:pPr/>
      <w:rPr/>
    </w:lvl>
    <w:lvl w:ilvl="7" w:tplc="67770CC2">
      <w:start w:val="1"/>
      <w:numFmt w:val="decimal"/>
      <w:suff w:val="tab"/>
      <w:lvlText w:val="%1."/>
      <w:lvlJc w:val="left"/>
      <w:pPr/>
      <w:rPr/>
    </w:lvl>
    <w:lvl w:ilvl="8" w:tplc="5C5E8721">
      <w:start w:val="1"/>
      <w:numFmt w:val="decimal"/>
      <w:suff w:val="tab"/>
      <w:lvlText w:val="%1."/>
      <w:lvlJc w:val="left"/>
      <w:pPr/>
      <w:rPr/>
    </w:lvl>
  </w:abstractNum>
  <w:abstractNum w:abstractNumId="6">
    <w:nsid w:val="00BC615A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7">
    <w:nsid w:val="05890A49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8">
    <w:nsid w:val="0ECD0554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9">
    <w:nsid w:val="1C5528D3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0">
    <w:nsid w:val="263E5370"/>
    <w:multiLevelType w:val="multilevel"/>
    <w:lvl w:ilvl="0">
      <w:start w:val="1"/>
      <w:numFmt w:val="decimal"/>
      <w:suff w:val="tab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decimal"/>
      <w:isLgl w:val="1"/>
      <w:suff w:val="tab"/>
      <w:lvlText w:val="%1.%2."/>
      <w:lvlJc w:val="left"/>
      <w:pPr>
        <w:ind w:hanging="390" w:left="750"/>
      </w:pPr>
      <w:rPr/>
    </w:lvl>
    <w:lvl w:ilvl="2">
      <w:start w:val="1"/>
      <w:numFmt w:val="decimal"/>
      <w:isLgl w:val="1"/>
      <w:suff w:val="tab"/>
      <w:lvlText w:val="%1.%2.%3."/>
      <w:lvlJc w:val="left"/>
      <w:pPr>
        <w:ind w:hanging="720" w:left="1080"/>
      </w:pPr>
      <w:rPr/>
    </w:lvl>
    <w:lvl w:ilvl="3">
      <w:start w:val="1"/>
      <w:numFmt w:val="decimal"/>
      <w:isLgl w:val="1"/>
      <w:suff w:val="tab"/>
      <w:lvlText w:val="%1.%2.%3.%4."/>
      <w:lvlJc w:val="left"/>
      <w:pPr>
        <w:ind w:hanging="720" w:left="1080"/>
      </w:pPr>
      <w:rPr/>
    </w:lvl>
    <w:lvl w:ilvl="4">
      <w:start w:val="1"/>
      <w:numFmt w:val="decimal"/>
      <w:isLgl w:val="1"/>
      <w:suff w:val="tab"/>
      <w:lvlText w:val="%1.%2.%3.%4.%5."/>
      <w:lvlJc w:val="left"/>
      <w:pPr>
        <w:ind w:hanging="1080" w:left="1440"/>
      </w:pPr>
      <w:rPr/>
    </w:lvl>
    <w:lvl w:ilvl="5">
      <w:start w:val="1"/>
      <w:numFmt w:val="decimal"/>
      <w:isLgl w:val="1"/>
      <w:suff w:val="tab"/>
      <w:lvlText w:val="%1.%2.%3.%4.%5.%6."/>
      <w:lvlJc w:val="left"/>
      <w:pPr>
        <w:ind w:hanging="1080" w:left="1440"/>
      </w:pPr>
      <w:rPr/>
    </w:lvl>
    <w:lvl w:ilvl="6">
      <w:start w:val="1"/>
      <w:numFmt w:val="decimal"/>
      <w:isLgl w:val="1"/>
      <w:suff w:val="tab"/>
      <w:lvlText w:val="%1.%2.%3.%4.%5.%6.%7."/>
      <w:lvlJc w:val="left"/>
      <w:pPr>
        <w:ind w:hanging="1440" w:left="1800"/>
      </w:pPr>
      <w:rPr/>
    </w:lvl>
    <w:lvl w:ilvl="7">
      <w:start w:val="1"/>
      <w:numFmt w:val="decimal"/>
      <w:isLgl w:val="1"/>
      <w:suff w:val="tab"/>
      <w:lvlText w:val="%1.%2.%3.%4.%5.%6.%7.%8."/>
      <w:lvlJc w:val="left"/>
      <w:pPr>
        <w:ind w:hanging="1440" w:left="1800"/>
      </w:pPr>
      <w:rPr/>
    </w:lvl>
    <w:lvl w:ilvl="8">
      <w:start w:val="1"/>
      <w:numFmt w:val="decimal"/>
      <w:isLgl w:val="1"/>
      <w:suff w:val="tab"/>
      <w:lvlText w:val="%1.%2.%3.%4.%5.%6.%7.%8.%9."/>
      <w:lvlJc w:val="left"/>
      <w:pPr>
        <w:ind w:hanging="1800" w:left="2160"/>
      </w:pPr>
      <w:rPr/>
    </w:lvl>
  </w:abstractNum>
  <w:abstractNum w:abstractNumId="11">
    <w:nsid w:val="31304D2D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2">
    <w:nsid w:val="3A837E68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3AA76145"/>
    <w:multiLevelType w:val="hybridMultilevel"/>
    <w:lvl w:ilvl="0" w:tplc="0419000D">
      <w:start w:val="1"/>
      <w:numFmt w:val="bullet"/>
      <w:suff w:val="tab"/>
      <w:lvlText w:val="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4">
    <w:nsid w:val="4A55765C"/>
    <w:multiLevelType w:val="hybridMultilevel"/>
    <w:lvl w:ilvl="0" w:tplc="04190011">
      <w:start w:val="1"/>
      <w:numFmt w:val="decimal"/>
      <w:suff w:val="tab"/>
      <w:lvlText w:val="%1)"/>
      <w:lvlJc w:val="left"/>
      <w:pPr>
        <w:ind w:hanging="360" w:left="720"/>
      </w:pPr>
      <w:rPr/>
    </w:lvl>
    <w:lvl w:ilvl="1" w:tplc="04190019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 w:tplc="0419001B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 w:tplc="0419000F">
      <w:start w:val="1"/>
      <w:numFmt w:val="decimal"/>
      <w:suff w:val="tab"/>
      <w:lvlText w:val="%4."/>
      <w:lvlJc w:val="left"/>
      <w:pPr>
        <w:ind w:hanging="360" w:left="2880"/>
      </w:pPr>
      <w:rPr/>
    </w:lvl>
    <w:lvl w:ilvl="4" w:tplc="04190019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 w:tplc="0419001B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 w:tplc="0419000F">
      <w:start w:val="1"/>
      <w:numFmt w:val="decimal"/>
      <w:suff w:val="tab"/>
      <w:lvlText w:val="%7."/>
      <w:lvlJc w:val="left"/>
      <w:pPr>
        <w:ind w:hanging="360" w:left="5040"/>
      </w:pPr>
      <w:rPr/>
    </w:lvl>
    <w:lvl w:ilvl="7" w:tplc="04190019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 w:tplc="0419001B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5">
    <w:nsid w:val="4F2B6B78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6">
    <w:nsid w:val="51D05C99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7">
    <w:nsid w:val="593C1EA7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8">
    <w:nsid w:val="5A1067FF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9">
    <w:nsid w:val="645E403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0">
    <w:nsid w:val="64F7187B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1">
    <w:nsid w:val="6ECC6700"/>
    <w:multiLevelType w:val="hybridMultilevel"/>
    <w:lvl w:ilvl="0" w:tplc="04190001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2">
    <w:nsid w:val="769E6C8D"/>
    <w:multiLevelType w:val="hybridMultilevel"/>
    <w:lvl w:ilvl="0" w:tplc="0419000B">
      <w:start w:val="1"/>
      <w:numFmt w:val="bullet"/>
      <w:suff w:val="tab"/>
      <w:lvlText w:val=""/>
      <w:lvlJc w:val="left"/>
      <w:pPr>
        <w:ind w:hanging="360" w:left="720"/>
      </w:pPr>
      <w:rPr>
        <w:rFonts w:ascii="Wingdings" w:hAnsi="Wingdings"/>
      </w:rPr>
    </w:lvl>
    <w:lvl w:ilvl="1" w:tplc="04190003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0419000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04190001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04190003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4190005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4190001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04190003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04190005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7"/>
  </w:num>
  <w:num w:numId="10">
    <w:abstractNumId w:val="19"/>
  </w:num>
  <w:num w:numId="11">
    <w:abstractNumId w:val="6"/>
  </w:num>
  <w:num w:numId="12">
    <w:abstractNumId w:val="7"/>
  </w:num>
  <w:num w:numId="13">
    <w:abstractNumId w:val="13"/>
  </w:num>
  <w:num w:numId="14">
    <w:abstractNumId w:val="12"/>
  </w:num>
  <w:num w:numId="15">
    <w:abstractNumId w:val="22"/>
  </w:num>
  <w:num w:numId="16">
    <w:abstractNumId w:val="15"/>
  </w:num>
  <w:num w:numId="17">
    <w:abstractNumId w:val="9"/>
  </w:num>
  <w:num w:numId="18">
    <w:abstractNumId w:val="8"/>
  </w:num>
  <w:num w:numId="19">
    <w:abstractNumId w:val="21"/>
  </w:num>
  <w:num w:numId="20">
    <w:abstractNumId w:val="11"/>
  </w:num>
  <w:num w:numId="21">
    <w:abstractNumId w:val="20"/>
  </w:num>
  <w:num w:numId="22">
    <w:abstractNumId w:val="16"/>
  </w:num>
  <w:num w:numId="23">
    <w:abstractNumId w:val="18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59" w:before="0" w:after="16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spacing w:lineRule="auto" w:line="240" w:after="0" w:beforeAutospacing="0" w:afterAutospacing="0"/>
    </w:pPr>
    <w:rPr>
      <w:rFonts w:ascii="Calibri" w:hAnsi="Calibri"/>
      <w:sz w:val="24"/>
    </w:rPr>
  </w:style>
  <w:style w:type="paragraph" w:styleId="P1">
    <w:name w:val="header"/>
    <w:basedOn w:val="P0"/>
    <w:link w:val="C3"/>
    <w:pPr>
      <w:tabs>
        <w:tab w:val="center" w:pos="4677" w:leader="none"/>
        <w:tab w:val="right" w:pos="9355" w:leader="none"/>
      </w:tabs>
    </w:pPr>
    <w:rPr/>
  </w:style>
  <w:style w:type="paragraph" w:styleId="P2">
    <w:name w:val="footer"/>
    <w:basedOn w:val="P0"/>
    <w:link w:val="C4"/>
    <w:pPr>
      <w:tabs>
        <w:tab w:val="center" w:pos="4677" w:leader="none"/>
        <w:tab w:val="right" w:pos="9355" w:leader="none"/>
      </w:tabs>
    </w:pPr>
    <w:rPr/>
  </w:style>
  <w:style w:type="paragraph" w:styleId="P3">
    <w:name w:val="List Paragraph"/>
    <w:basedOn w:val="P0"/>
    <w:qFormat/>
    <w:pPr>
      <w:ind w:left="720"/>
      <w:contextualSpacing w:val="1"/>
    </w:pPr>
    <w:rPr/>
  </w:style>
  <w:style w:type="paragraph" w:styleId="P4">
    <w:name w:val="Balloon Text"/>
    <w:basedOn w:val="P0"/>
    <w:link w:val="C7"/>
    <w:semiHidden/>
    <w:pPr/>
    <w:rPr>
      <w:rFonts w:ascii="Tahoma" w:hAnsi="Tahoma"/>
      <w:sz w:val="16"/>
    </w:rPr>
  </w:style>
  <w:style w:type="paragraph" w:styleId="P5">
    <w:name w:val="Title"/>
    <w:basedOn w:val="P0"/>
    <w:link w:val="C8"/>
    <w:qFormat/>
    <w:pPr>
      <w:ind w:left="-993" w:right="-1050"/>
      <w:jc w:val="center"/>
    </w:pPr>
    <w:rPr>
      <w:rFonts w:ascii="Times New Roman" w:hAnsi="Times New Roman"/>
      <w:sz w:val="36"/>
    </w:rPr>
  </w:style>
  <w:style w:type="paragraph" w:styleId="P6">
    <w:name w:val="ConsPlusNonformat"/>
    <w:pPr>
      <w:widowControl w:val="0"/>
      <w:spacing w:lineRule="auto" w:line="240" w:after="0" w:beforeAutospacing="0" w:afterAutospacing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563C1"/>
      <w:u w:val="single"/>
    </w:rPr>
  </w:style>
  <w:style w:type="character" w:styleId="C3">
    <w:name w:val="Верхний колонтитул Знак"/>
    <w:basedOn w:val="C0"/>
    <w:link w:val="P1"/>
    <w:rPr/>
  </w:style>
  <w:style w:type="character" w:styleId="C4">
    <w:name w:val="Нижний колонтитул Знак"/>
    <w:basedOn w:val="C0"/>
    <w:link w:val="P2"/>
    <w:rPr/>
  </w:style>
  <w:style w:type="character" w:styleId="C5">
    <w:name w:val="Неразрешенное упоминание1"/>
    <w:basedOn w:val="C0"/>
    <w:semiHidden/>
    <w:rPr>
      <w:color w:val="808080"/>
      <w:shd w:val="clear" w:fill="E6E6E6"/>
    </w:rPr>
  </w:style>
  <w:style w:type="character" w:styleId="C6">
    <w:name w:val="Strong"/>
    <w:basedOn w:val="C0"/>
    <w:qFormat/>
    <w:rPr>
      <w:b w:val="1"/>
    </w:rPr>
  </w:style>
  <w:style w:type="character" w:styleId="C7">
    <w:name w:val="Текст выноски Знак"/>
    <w:basedOn w:val="C0"/>
    <w:link w:val="P4"/>
    <w:semiHidden/>
    <w:rPr>
      <w:rFonts w:ascii="Tahoma" w:hAnsi="Tahoma"/>
      <w:sz w:val="16"/>
    </w:rPr>
  </w:style>
  <w:style w:type="character" w:styleId="C8">
    <w:name w:val="Название Знак"/>
    <w:basedOn w:val="C0"/>
    <w:link w:val="P5"/>
    <w:rPr>
      <w:rFonts w:ascii="Times New Roman" w:hAnsi="Times New Roman"/>
      <w:sz w:val="36"/>
    </w:rPr>
  </w:style>
  <w:style w:type="character" w:styleId="C9">
    <w:name w:val="wmi-callto"/>
    <w:basedOn w:val="C0"/>
    <w:rPr/>
  </w:style>
  <w:style w:type="character" w:styleId="C10">
    <w:name w:val="Unresolved Mention"/>
    <w:basedOn w:val="C0"/>
    <w:semiHidden/>
    <w:rPr>
      <w:color w:val="605E5C"/>
      <w:shd w:val="clear" w:fill="E1DFDD"/>
    </w:rPr>
  </w:style>
  <w:style w:type="character" w:styleId="C11">
    <w:name w:val="go"/>
    <w:rPr/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Borders>
        <w:top w:val="single" w:sz="4" w:space="0" w:shadow="0" w:frame="0" w:color="auto"/>
        <w:left w:val="single" w:sz="4" w:space="0" w:shadow="0" w:frame="0" w:color="auto"/>
        <w:bottom w:val="single" w:sz="4" w:space="0" w:shadow="0" w:frame="0" w:color="auto"/>
        <w:right w:val="single" w:sz="4" w:space="0" w:shadow="0" w:frame="0" w:color="auto"/>
        <w:insideH w:val="single" w:sz="4" w:space="0" w:shadow="0" w:frame="0" w:color="auto"/>
        <w:insideV w:val="single" w:sz="4" w:space="0" w:shadow="0" w:frame="0" w:color="auto"/>
      </w:tblBorders>
    </w:tblPr>
    <w:trPr/>
    <w:tcPr/>
  </w:style>
  <w:style w:type="table" w:styleId="T3">
    <w:name w:val="TableStyle0"/>
    <w:pPr>
      <w:spacing w:lineRule="auto" w:line="240" w:after="0" w:beforeAutospacing="0" w:afterAutospacing="0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  <w:trPr/>
    <w:tcPr/>
  </w:style>
  <w:style w:type="numbering" w:styleId="N0">
    <w:name w:val="No List"/>
  </w:style>
</w:styles>
</file>

<file path=word/_rels/document.xml.rels><?xml version="1.0" encoding="utf-8"?><Relationships xmlns="http://schemas.openxmlformats.org/package/2006/relationships"><Relationship Id="Relimage6" Type="http://schemas.openxmlformats.org/officeDocument/2006/relationships/image" Target="/media/image6.jpg" /><Relationship Id="Relimage7" Type="http://schemas.openxmlformats.org/officeDocument/2006/relationships/image" Target="/media/image7.jpg" /><Relationship Id="Relimage3" Type="http://schemas.openxmlformats.org/officeDocument/2006/relationships/image" Target="/media/image3.jpg" /><Relationship Id="Relimage2" Type="http://schemas.openxmlformats.org/officeDocument/2006/relationships/image" Target="/media/image2.jpg" /><Relationship Id="Relimage4" Type="http://schemas.openxmlformats.org/officeDocument/2006/relationships/image" Target="/media/image4.jpg" /><Relationship Id="Relimage1" Type="http://schemas.openxmlformats.org/officeDocument/2006/relationships/image" Target="/media/image1.jpg" /><Relationship Id="Relimage8" Type="http://schemas.openxmlformats.org/officeDocument/2006/relationships/image" Target="/media/image8.jpg" /><Relationship Id="Relimage9" Type="http://schemas.openxmlformats.org/officeDocument/2006/relationships/image" Target="/media/image9.jpg" /><Relationship Id="Relimage10" Type="http://schemas.openxmlformats.org/officeDocument/2006/relationships/image" Target="/media/image10.jpg" /><Relationship Id="Relimage5" Type="http://schemas.openxmlformats.org/officeDocument/2006/relationships/image" Target="/media/image5.jpg" /><Relationship Id="Relimage11" Type="http://schemas.openxmlformats.org/officeDocument/2006/relationships/image" Target="/media/image11.jpg" /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2" Type="http://schemas.openxmlformats.org/officeDocument/2006/relationships/image" Target="/media/image12.png" /></Relationships>
</file>

<file path=word/_rels/header2.xml.rels><?xml version="1.0" encoding="utf-8"?><Relationships xmlns="http://schemas.openxmlformats.org/package/2006/relationships"><Relationship Id="Relimage13" Type="http://schemas.openxmlformats.org/officeDocument/2006/relationships/image" Target="/media/image13.png" /></Relationships>
</file>